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49" w:rsidRPr="00E70549" w:rsidRDefault="00E70549" w:rsidP="00E7054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План роботи</w:t>
      </w: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br/>
        <w:t>методичного об’єднання вчителів природничо-математичн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ого</w:t>
      </w: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 xml:space="preserve">циклу </w:t>
      </w: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на     202</w:t>
      </w:r>
      <w:r w:rsidR="00551DF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4</w:t>
      </w: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/202</w:t>
      </w:r>
      <w:r w:rsidR="00551DF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5</w:t>
      </w: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 навчальний рік</w:t>
      </w:r>
    </w:p>
    <w:p w:rsidR="00E70549" w:rsidRPr="00E70549" w:rsidRDefault="00E70549" w:rsidP="00E705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E70549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Тема, над якою працює</w:t>
      </w: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 </w:t>
      </w:r>
      <w:r w:rsidRPr="00E70549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методичне об’єднання</w:t>
      </w:r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 </w:t>
      </w:r>
      <w:proofErr w:type="spellStart"/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“Педагогічні</w:t>
      </w:r>
      <w:proofErr w:type="spellEnd"/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 xml:space="preserve"> стратегії розвитку компетентної </w:t>
      </w:r>
      <w:proofErr w:type="spellStart"/>
      <w:r w:rsidRPr="00E70549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uk-UA"/>
        </w:rPr>
        <w:t>особистості”</w:t>
      </w:r>
      <w:proofErr w:type="spellEnd"/>
    </w:p>
    <w:tbl>
      <w:tblPr>
        <w:tblW w:w="97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5156"/>
        <w:gridCol w:w="1945"/>
        <w:gridCol w:w="1510"/>
      </w:tblGrid>
      <w:tr w:rsidR="00E70549" w:rsidRPr="00E70549" w:rsidTr="00E70549">
        <w:trPr>
          <w:trHeight w:val="663"/>
        </w:trPr>
        <w:tc>
          <w:tcPr>
            <w:tcW w:w="9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56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uk-UA"/>
              </w:rPr>
              <w:t>Тематика засідань</w:t>
            </w:r>
          </w:p>
        </w:tc>
        <w:tc>
          <w:tcPr>
            <w:tcW w:w="17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uk-UA"/>
              </w:rPr>
              <w:t>Відповідальна особа</w:t>
            </w:r>
          </w:p>
        </w:tc>
        <w:tc>
          <w:tcPr>
            <w:tcW w:w="13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b/>
                <w:bCs/>
                <w:color w:val="373737"/>
                <w:sz w:val="28"/>
                <w:szCs w:val="28"/>
                <w:lang w:eastAsia="uk-UA"/>
              </w:rPr>
              <w:t>Відмітка про виконання</w:t>
            </w:r>
          </w:p>
        </w:tc>
      </w:tr>
      <w:tr w:rsidR="00E70549" w:rsidRPr="00E70549" w:rsidTr="00E70549">
        <w:trPr>
          <w:trHeight w:val="5112"/>
        </w:trPr>
        <w:tc>
          <w:tcPr>
            <w:tcW w:w="9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551D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30 серпня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56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1.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Про ознайомлення з  новими  нормативними </w:t>
            </w:r>
            <w:proofErr w:type="spellStart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документаи</w:t>
            </w:r>
            <w:proofErr w:type="spellEnd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та методичними рекомендаціями МОН України на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навчальній рік.</w:t>
            </w:r>
          </w:p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2. Аналіз роботи методичного об’єднання за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навчальний рік.</w:t>
            </w:r>
          </w:p>
          <w:p w:rsid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3. Про обрання керівника методичного об’єднання.  </w:t>
            </w:r>
          </w:p>
          <w:p w:rsid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4. Про особливості організації освітнього процесу у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навчальному році на освітній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uk-UA"/>
              </w:rPr>
              <w:t>Nz</w:t>
            </w:r>
            <w:proofErr w:type="spellEnd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ru-RU"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при дистанційній формі роботи школи.  </w:t>
            </w:r>
          </w:p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5.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Про активізацію роботи педагогічних працівників методичного об’єднання щодо використання інформаційно-комунікаційних технологій на освітній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uk-UA"/>
              </w:rPr>
              <w:t>Nz</w:t>
            </w:r>
            <w:proofErr w:type="spellEnd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в процесі навчання учнів 5-11-х класів.</w:t>
            </w:r>
          </w:p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6. Про вимоги щодо ведення класних журналів на освітній платформі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val="en-US" w:eastAsia="uk-UA"/>
              </w:rPr>
              <w:t>Nz</w:t>
            </w:r>
            <w:proofErr w:type="spellEnd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 у 5-11-х класах у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навчальному році.</w:t>
            </w:r>
          </w:p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 5. Про розгляд календарно-тематичного планування вчителів природничо-математичн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ого циклу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</w:p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6. Про обговорення плану роботи методичного об’єднання   на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навчальний рік.</w:t>
            </w:r>
          </w:p>
        </w:tc>
        <w:tc>
          <w:tcPr>
            <w:tcW w:w="17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Т.Б. Багрій</w:t>
            </w:r>
          </w:p>
        </w:tc>
        <w:tc>
          <w:tcPr>
            <w:tcW w:w="13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</w:p>
        </w:tc>
      </w:tr>
      <w:tr w:rsidR="00E70549" w:rsidRPr="00E70549" w:rsidTr="00E70549">
        <w:trPr>
          <w:trHeight w:val="1157"/>
        </w:trPr>
        <w:tc>
          <w:tcPr>
            <w:tcW w:w="9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55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Жовтень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56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Створення інтегрованих уроків при дистанційній формі навчання. Використання корисних ресурсів при створенні інтегрованих уроків.</w:t>
            </w:r>
          </w:p>
          <w:p w:rsidR="00E70549" w:rsidRPr="00E70549" w:rsidRDefault="00E70549" w:rsidP="00E7054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Про види інтегрованих уроків.</w:t>
            </w:r>
          </w:p>
        </w:tc>
        <w:tc>
          <w:tcPr>
            <w:tcW w:w="17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І. Б. Кріса</w:t>
            </w:r>
          </w:p>
        </w:tc>
        <w:tc>
          <w:tcPr>
            <w:tcW w:w="13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</w:p>
        </w:tc>
      </w:tr>
      <w:tr w:rsidR="00E70549" w:rsidRPr="00E70549" w:rsidTr="00E70549">
        <w:trPr>
          <w:trHeight w:val="1555"/>
        </w:trPr>
        <w:tc>
          <w:tcPr>
            <w:tcW w:w="9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55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lastRenderedPageBreak/>
              <w:t>Січень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56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1. Про підсумки навчальних досягнень учнів за І семестр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навчального року.</w:t>
            </w:r>
          </w:p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2. Про обговорення календарно-тематичного планування курсу </w:t>
            </w:r>
            <w:proofErr w:type="spellStart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інваріативної</w:t>
            </w:r>
            <w:proofErr w:type="spellEnd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складової навчального плану школи з предметів природничо-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математичного циклу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на II семестр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навчального року.</w:t>
            </w:r>
          </w:p>
        </w:tc>
        <w:tc>
          <w:tcPr>
            <w:tcW w:w="17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Т.Б. Багрій</w:t>
            </w:r>
          </w:p>
        </w:tc>
        <w:tc>
          <w:tcPr>
            <w:tcW w:w="13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</w:p>
        </w:tc>
      </w:tr>
      <w:tr w:rsidR="00E70549" w:rsidRPr="00E70549" w:rsidTr="00E70549">
        <w:trPr>
          <w:trHeight w:val="1591"/>
        </w:trPr>
        <w:tc>
          <w:tcPr>
            <w:tcW w:w="9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55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Березень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56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Особливості індивідуальної роботи з обдарованими учнями  при дистанційному навчанні.</w:t>
            </w:r>
          </w:p>
          <w:p w:rsidR="00E70549" w:rsidRPr="00E70549" w:rsidRDefault="00E70549" w:rsidP="00E7054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Обговорення кандидатур та плану заходів щодо атестації педагогічних працівників методичного об’єднання.</w:t>
            </w:r>
          </w:p>
        </w:tc>
        <w:tc>
          <w:tcPr>
            <w:tcW w:w="17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І.Р. Стаюра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</w:p>
        </w:tc>
      </w:tr>
      <w:tr w:rsidR="00E70549" w:rsidRPr="00E70549" w:rsidTr="00E70549">
        <w:trPr>
          <w:trHeight w:val="2134"/>
        </w:trPr>
        <w:tc>
          <w:tcPr>
            <w:tcW w:w="9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551D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Травень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569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1. Звіт про роботу методичного об’єднання протягом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навчального року.</w:t>
            </w:r>
          </w:p>
          <w:p w:rsidR="00E70549" w:rsidRPr="00E70549" w:rsidRDefault="00E70549" w:rsidP="00E7054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2. Обговоренн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я результатів НМТ учнів 11класу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, успішності учнів 5-11-х класів за 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4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-202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="00551DFC"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навчальний рік.</w:t>
            </w:r>
          </w:p>
          <w:p w:rsidR="00E70549" w:rsidRPr="00E70549" w:rsidRDefault="00E70549" w:rsidP="00551DF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3. Пропозиції щодо покращення роботи методичного об’єднання у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/202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6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н.р</w:t>
            </w:r>
            <w:proofErr w:type="spellEnd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  Обговорення перспективного плану роботи на 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5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/202</w:t>
            </w:r>
            <w:r w:rsidR="00551DFC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6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нав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ч</w:t>
            </w:r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альний рік.</w:t>
            </w:r>
          </w:p>
        </w:tc>
        <w:tc>
          <w:tcPr>
            <w:tcW w:w="17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 xml:space="preserve"> Т.Б. Багрій </w:t>
            </w:r>
            <w:proofErr w:type="spellStart"/>
            <w:r w:rsidRPr="00E7054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  <w:t>Учителі-предметники</w:t>
            </w:r>
            <w:proofErr w:type="spellEnd"/>
          </w:p>
        </w:tc>
        <w:tc>
          <w:tcPr>
            <w:tcW w:w="135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70549" w:rsidRPr="00E70549" w:rsidRDefault="00E70549" w:rsidP="00E70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lang w:eastAsia="uk-UA"/>
              </w:rPr>
            </w:pPr>
          </w:p>
        </w:tc>
      </w:tr>
    </w:tbl>
    <w:p w:rsidR="00E70549" w:rsidRPr="00E70549" w:rsidRDefault="00E70549" w:rsidP="00E705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</w:pPr>
      <w:r w:rsidRPr="00E70549">
        <w:rPr>
          <w:rFonts w:ascii="Times New Roman" w:eastAsia="Times New Roman" w:hAnsi="Times New Roman" w:cs="Times New Roman"/>
          <w:color w:val="373737"/>
          <w:sz w:val="28"/>
          <w:szCs w:val="28"/>
          <w:lang w:eastAsia="uk-UA"/>
        </w:rPr>
        <w:t> </w:t>
      </w:r>
    </w:p>
    <w:p w:rsidR="00E70549" w:rsidRPr="00E70549" w:rsidRDefault="00E70549">
      <w:pPr>
        <w:rPr>
          <w:sz w:val="28"/>
          <w:szCs w:val="28"/>
        </w:rPr>
      </w:pPr>
    </w:p>
    <w:sectPr w:rsidR="00E70549" w:rsidRPr="00E70549" w:rsidSect="00E53C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56D9"/>
    <w:multiLevelType w:val="multilevel"/>
    <w:tmpl w:val="DC1C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364F62"/>
    <w:multiLevelType w:val="multilevel"/>
    <w:tmpl w:val="2DD0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0549"/>
    <w:rsid w:val="00551DFC"/>
    <w:rsid w:val="00E53CF5"/>
    <w:rsid w:val="00E7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05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Tetiana</cp:lastModifiedBy>
  <cp:revision>4</cp:revision>
  <dcterms:created xsi:type="dcterms:W3CDTF">2023-08-15T17:28:00Z</dcterms:created>
  <dcterms:modified xsi:type="dcterms:W3CDTF">2025-04-23T09:08:00Z</dcterms:modified>
</cp:coreProperties>
</file>