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ED7" w:rsidRDefault="009B7ED7" w:rsidP="009B7ED7">
      <w:pPr>
        <w:jc w:val="center"/>
        <w:rPr>
          <w:b/>
          <w:sz w:val="28"/>
          <w:szCs w:val="28"/>
        </w:rPr>
      </w:pPr>
      <w:r w:rsidRPr="00F03284">
        <w:rPr>
          <w:b/>
          <w:sz w:val="28"/>
          <w:szCs w:val="28"/>
        </w:rPr>
        <w:t xml:space="preserve">Комунальний заклад </w:t>
      </w:r>
      <w:proofErr w:type="spellStart"/>
      <w:r w:rsidRPr="00F03284">
        <w:rPr>
          <w:b/>
          <w:sz w:val="28"/>
          <w:szCs w:val="28"/>
        </w:rPr>
        <w:t>Буцнівський</w:t>
      </w:r>
      <w:proofErr w:type="spellEnd"/>
      <w:r w:rsidRPr="00F03284">
        <w:rPr>
          <w:b/>
          <w:sz w:val="28"/>
          <w:szCs w:val="28"/>
        </w:rPr>
        <w:t xml:space="preserve"> ліцей </w:t>
      </w:r>
      <w:proofErr w:type="spellStart"/>
      <w:r w:rsidRPr="00F03284">
        <w:rPr>
          <w:b/>
          <w:sz w:val="28"/>
          <w:szCs w:val="28"/>
        </w:rPr>
        <w:t>Великоберезовицької</w:t>
      </w:r>
      <w:proofErr w:type="spellEnd"/>
      <w:r w:rsidRPr="00F03284">
        <w:rPr>
          <w:b/>
          <w:sz w:val="28"/>
          <w:szCs w:val="28"/>
        </w:rPr>
        <w:t xml:space="preserve"> селищної ради Тернопільської області</w:t>
      </w:r>
    </w:p>
    <w:p w:rsidR="009B7ED7" w:rsidRDefault="009B7ED7" w:rsidP="009B7ED7">
      <w:pPr>
        <w:jc w:val="center"/>
        <w:rPr>
          <w:b/>
          <w:sz w:val="28"/>
          <w:szCs w:val="28"/>
        </w:rPr>
      </w:pPr>
    </w:p>
    <w:p w:rsidR="009B7ED7" w:rsidRDefault="009B7ED7" w:rsidP="009B7ED7">
      <w:pPr>
        <w:jc w:val="center"/>
        <w:rPr>
          <w:b/>
          <w:sz w:val="28"/>
          <w:szCs w:val="28"/>
        </w:rPr>
      </w:pPr>
    </w:p>
    <w:p w:rsidR="009B7ED7" w:rsidRDefault="009B7ED7" w:rsidP="009B7ED7">
      <w:pPr>
        <w:jc w:val="center"/>
        <w:rPr>
          <w:b/>
          <w:sz w:val="28"/>
          <w:szCs w:val="28"/>
        </w:rPr>
      </w:pPr>
    </w:p>
    <w:p w:rsidR="009B7ED7" w:rsidRDefault="009B7ED7" w:rsidP="009B7ED7">
      <w:pPr>
        <w:jc w:val="center"/>
        <w:rPr>
          <w:b/>
          <w:sz w:val="28"/>
          <w:szCs w:val="28"/>
        </w:rPr>
      </w:pPr>
    </w:p>
    <w:p w:rsidR="009B7ED7" w:rsidRDefault="009B7ED7" w:rsidP="009B7ED7">
      <w:pPr>
        <w:jc w:val="center"/>
        <w:rPr>
          <w:b/>
          <w:sz w:val="28"/>
          <w:szCs w:val="28"/>
        </w:rPr>
      </w:pPr>
    </w:p>
    <w:p w:rsidR="009B7ED7" w:rsidRDefault="009B7ED7" w:rsidP="009B7ED7">
      <w:pPr>
        <w:jc w:val="center"/>
        <w:rPr>
          <w:b/>
          <w:sz w:val="28"/>
          <w:szCs w:val="28"/>
        </w:rPr>
      </w:pPr>
    </w:p>
    <w:p w:rsidR="009B7ED7" w:rsidRDefault="009B7ED7" w:rsidP="009B7ED7">
      <w:pPr>
        <w:jc w:val="center"/>
        <w:rPr>
          <w:b/>
          <w:sz w:val="28"/>
          <w:szCs w:val="28"/>
        </w:rPr>
      </w:pPr>
    </w:p>
    <w:p w:rsidR="009B7ED7" w:rsidRDefault="009B7ED7" w:rsidP="009B7ED7">
      <w:pPr>
        <w:jc w:val="center"/>
        <w:rPr>
          <w:b/>
          <w:sz w:val="28"/>
          <w:szCs w:val="28"/>
        </w:rPr>
      </w:pPr>
    </w:p>
    <w:p w:rsidR="009B7ED7" w:rsidRDefault="009B7ED7" w:rsidP="009B7ED7">
      <w:pPr>
        <w:jc w:val="center"/>
        <w:rPr>
          <w:b/>
          <w:sz w:val="28"/>
          <w:szCs w:val="28"/>
        </w:rPr>
      </w:pPr>
    </w:p>
    <w:p w:rsidR="009B7ED7" w:rsidRDefault="009B7ED7" w:rsidP="009B7ED7">
      <w:pPr>
        <w:jc w:val="center"/>
        <w:rPr>
          <w:b/>
          <w:sz w:val="28"/>
          <w:szCs w:val="28"/>
        </w:rPr>
      </w:pPr>
    </w:p>
    <w:p w:rsidR="009B7ED7" w:rsidRDefault="009B7ED7" w:rsidP="009B7ED7">
      <w:pPr>
        <w:jc w:val="center"/>
        <w:rPr>
          <w:b/>
          <w:sz w:val="28"/>
          <w:szCs w:val="28"/>
        </w:rPr>
      </w:pPr>
    </w:p>
    <w:p w:rsidR="009B7ED7" w:rsidRDefault="009B7ED7" w:rsidP="009B7ED7">
      <w:pPr>
        <w:jc w:val="center"/>
        <w:rPr>
          <w:b/>
          <w:sz w:val="28"/>
          <w:szCs w:val="28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КРИТЕРІЇ ОЦІНЮВАННЯ З ГРОМАДЯНСЬКОЇ ОСВІТИ </w:t>
      </w:r>
    </w:p>
    <w:p w:rsidR="009B7ED7" w:rsidRDefault="009B7ED7" w:rsidP="009B7ED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8-11 КЛАСИ</w:t>
      </w: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Default="009B7ED7" w:rsidP="009B7ED7">
      <w:pPr>
        <w:jc w:val="center"/>
        <w:rPr>
          <w:b/>
          <w:sz w:val="36"/>
          <w:szCs w:val="36"/>
        </w:rPr>
      </w:pPr>
    </w:p>
    <w:p w:rsidR="009B7ED7" w:rsidRPr="009B7ED7" w:rsidRDefault="009B7ED7" w:rsidP="009B7ED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2024</w:t>
      </w:r>
    </w:p>
    <w:p w:rsidR="0036583C" w:rsidRDefault="00FC73AC">
      <w:pPr>
        <w:spacing w:before="72" w:line="242" w:lineRule="auto"/>
        <w:ind w:left="3888" w:hanging="3733"/>
        <w:rPr>
          <w:b/>
          <w:sz w:val="28"/>
        </w:rPr>
      </w:pPr>
      <w:r>
        <w:rPr>
          <w:b/>
          <w:sz w:val="28"/>
        </w:rPr>
        <w:lastRenderedPageBreak/>
        <w:t>Критерії оцінювання навчальних досягнень з курсу «Громадянська освіта» за усну відповідь</w:t>
      </w:r>
    </w:p>
    <w:p w:rsidR="0036583C" w:rsidRDefault="0036583C">
      <w:pPr>
        <w:spacing w:before="96" w:after="1"/>
        <w:rPr>
          <w:b/>
          <w:sz w:val="20"/>
        </w:rPr>
      </w:pPr>
    </w:p>
    <w:tbl>
      <w:tblPr>
        <w:tblStyle w:val="TableNormal"/>
        <w:tblW w:w="0" w:type="auto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06"/>
        <w:gridCol w:w="792"/>
        <w:gridCol w:w="7449"/>
      </w:tblGrid>
      <w:tr w:rsidR="0036583C">
        <w:trPr>
          <w:trHeight w:val="280"/>
        </w:trPr>
        <w:tc>
          <w:tcPr>
            <w:tcW w:w="1106" w:type="dxa"/>
          </w:tcPr>
          <w:p w:rsidR="0036583C" w:rsidRDefault="00FC73AC">
            <w:pPr>
              <w:pStyle w:val="TableParagraph"/>
              <w:spacing w:line="260" w:lineRule="exact"/>
              <w:ind w:left="170"/>
              <w:jc w:val="left"/>
              <w:rPr>
                <w:rFonts w:ascii="Cambria" w:hAnsi="Cambria"/>
                <w:b/>
                <w:sz w:val="24"/>
              </w:rPr>
            </w:pPr>
            <w:r>
              <w:rPr>
                <w:rFonts w:ascii="Cambria" w:hAnsi="Cambria"/>
                <w:b/>
                <w:spacing w:val="-2"/>
                <w:sz w:val="24"/>
              </w:rPr>
              <w:t>Рівень</w:t>
            </w: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60" w:lineRule="exact"/>
              <w:ind w:left="5" w:right="3"/>
              <w:jc w:val="center"/>
              <w:rPr>
                <w:rFonts w:ascii="Cambria" w:hAnsi="Cambria"/>
                <w:b/>
                <w:sz w:val="24"/>
              </w:rPr>
            </w:pPr>
            <w:r>
              <w:rPr>
                <w:rFonts w:ascii="Cambria" w:hAnsi="Cambria"/>
                <w:b/>
                <w:spacing w:val="-5"/>
                <w:sz w:val="24"/>
              </w:rPr>
              <w:t>Бал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spacing w:line="260" w:lineRule="exact"/>
              <w:ind w:left="619"/>
              <w:jc w:val="lef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Характеристиканавчальнихдосягненьздобувача</w:t>
            </w:r>
            <w:r>
              <w:rPr>
                <w:b/>
                <w:spacing w:val="-2"/>
                <w:sz w:val="24"/>
              </w:rPr>
              <w:t>освіти</w:t>
            </w:r>
            <w:proofErr w:type="spellEnd"/>
          </w:p>
        </w:tc>
      </w:tr>
      <w:tr w:rsidR="0036583C">
        <w:trPr>
          <w:trHeight w:val="1288"/>
        </w:trPr>
        <w:tc>
          <w:tcPr>
            <w:tcW w:w="1106" w:type="dxa"/>
            <w:vMerge w:val="restart"/>
            <w:textDirection w:val="btLr"/>
          </w:tcPr>
          <w:p w:rsidR="0036583C" w:rsidRDefault="0036583C">
            <w:pPr>
              <w:pStyle w:val="TableParagraph"/>
              <w:spacing w:before="184"/>
              <w:ind w:left="0"/>
              <w:jc w:val="left"/>
              <w:rPr>
                <w:b/>
                <w:sz w:val="24"/>
              </w:rPr>
            </w:pPr>
          </w:p>
          <w:p w:rsidR="0036583C" w:rsidRDefault="00FC73AC">
            <w:pPr>
              <w:pStyle w:val="TableParagraph"/>
              <w:ind w:left="957"/>
              <w:jc w:val="left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Початковий</w:t>
            </w: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68" w:lineRule="exact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ind w:left="105" w:right="95"/>
              <w:rPr>
                <w:sz w:val="28"/>
              </w:rPr>
            </w:pPr>
            <w:r>
              <w:rPr>
                <w:sz w:val="28"/>
              </w:rPr>
              <w:t xml:space="preserve">Учень (учениця) розрізняє об'єкти вивчення. Учень (учениця) на рівні «так-ні» усно відтворює кілька термінів, </w:t>
            </w:r>
            <w:proofErr w:type="spellStart"/>
            <w:r>
              <w:rPr>
                <w:sz w:val="28"/>
              </w:rPr>
              <w:t>вибираєправильнийваріантвідповідііз</w:t>
            </w:r>
            <w:r>
              <w:rPr>
                <w:spacing w:val="-4"/>
                <w:sz w:val="28"/>
              </w:rPr>
              <w:t>двох</w:t>
            </w:r>
            <w:proofErr w:type="spellEnd"/>
          </w:p>
          <w:p w:rsidR="0036583C" w:rsidRDefault="00FC73AC">
            <w:pPr>
              <w:pStyle w:val="TableParagraph"/>
              <w:spacing w:line="308" w:lineRule="exact"/>
              <w:ind w:left="105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запропонованих.</w:t>
            </w:r>
          </w:p>
        </w:tc>
      </w:tr>
      <w:tr w:rsidR="0036583C">
        <w:trPr>
          <w:trHeight w:val="1288"/>
        </w:trPr>
        <w:tc>
          <w:tcPr>
            <w:tcW w:w="1106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68" w:lineRule="exact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ind w:left="105" w:right="95"/>
              <w:rPr>
                <w:sz w:val="28"/>
              </w:rPr>
            </w:pPr>
            <w:r>
              <w:rPr>
                <w:sz w:val="28"/>
              </w:rPr>
              <w:t>Учень (учениця) відтворює незначну частину навчального матеріалу,</w:t>
            </w:r>
            <w:proofErr w:type="spellStart"/>
            <w:r>
              <w:rPr>
                <w:sz w:val="28"/>
              </w:rPr>
              <w:t>маєнечіткіуявленняпрооб'єктвивчення</w:t>
            </w:r>
            <w:proofErr w:type="spellEnd"/>
            <w:r>
              <w:rPr>
                <w:sz w:val="28"/>
              </w:rPr>
              <w:t xml:space="preserve">. Одним </w:t>
            </w:r>
            <w:proofErr w:type="spellStart"/>
            <w:r>
              <w:rPr>
                <w:sz w:val="28"/>
              </w:rPr>
              <w:t>простимреченнямпередаєзмістчастинитеми</w:t>
            </w:r>
            <w:proofErr w:type="spellEnd"/>
            <w:r>
              <w:rPr>
                <w:sz w:val="28"/>
              </w:rPr>
              <w:t>,</w:t>
            </w:r>
            <w:r>
              <w:rPr>
                <w:spacing w:val="-2"/>
                <w:sz w:val="28"/>
              </w:rPr>
              <w:t>знаходить</w:t>
            </w:r>
          </w:p>
          <w:p w:rsidR="0036583C" w:rsidRDefault="00FC73AC">
            <w:pPr>
              <w:pStyle w:val="TableParagraph"/>
              <w:spacing w:line="310" w:lineRule="exact"/>
              <w:ind w:left="105"/>
              <w:rPr>
                <w:sz w:val="28"/>
              </w:rPr>
            </w:pPr>
            <w:proofErr w:type="spellStart"/>
            <w:r>
              <w:rPr>
                <w:sz w:val="28"/>
              </w:rPr>
              <w:t>відповідьназакритезапитаннявтексті</w:t>
            </w:r>
            <w:r>
              <w:rPr>
                <w:spacing w:val="-2"/>
                <w:sz w:val="28"/>
              </w:rPr>
              <w:t>підручника</w:t>
            </w:r>
            <w:proofErr w:type="spellEnd"/>
            <w:r>
              <w:rPr>
                <w:spacing w:val="-2"/>
                <w:sz w:val="28"/>
              </w:rPr>
              <w:t>.</w:t>
            </w:r>
          </w:p>
        </w:tc>
      </w:tr>
      <w:tr w:rsidR="0036583C">
        <w:trPr>
          <w:trHeight w:val="643"/>
        </w:trPr>
        <w:tc>
          <w:tcPr>
            <w:tcW w:w="1106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68" w:lineRule="exact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spacing w:line="315" w:lineRule="exact"/>
              <w:ind w:left="105"/>
              <w:jc w:val="left"/>
              <w:rPr>
                <w:sz w:val="28"/>
              </w:rPr>
            </w:pPr>
            <w:r>
              <w:rPr>
                <w:sz w:val="28"/>
              </w:rPr>
              <w:t>Учень(учениця)</w:t>
            </w:r>
            <w:proofErr w:type="spellStart"/>
            <w:r>
              <w:rPr>
                <w:sz w:val="28"/>
              </w:rPr>
              <w:t>відтворюєчастинунавчального</w:t>
            </w:r>
            <w:r>
              <w:rPr>
                <w:spacing w:val="-2"/>
                <w:sz w:val="28"/>
              </w:rPr>
              <w:t>матеріалу</w:t>
            </w:r>
            <w:proofErr w:type="spellEnd"/>
            <w:r>
              <w:rPr>
                <w:spacing w:val="-2"/>
                <w:sz w:val="28"/>
              </w:rPr>
              <w:t>;</w:t>
            </w:r>
          </w:p>
          <w:p w:rsidR="0036583C" w:rsidRDefault="00FC73AC">
            <w:pPr>
              <w:pStyle w:val="TableParagraph"/>
              <w:spacing w:line="308" w:lineRule="exact"/>
              <w:ind w:left="105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здопомогоювчителядаєелементарні</w:t>
            </w:r>
            <w:r>
              <w:rPr>
                <w:spacing w:val="-2"/>
                <w:sz w:val="28"/>
              </w:rPr>
              <w:t>відповіді</w:t>
            </w:r>
            <w:proofErr w:type="spellEnd"/>
            <w:r>
              <w:rPr>
                <w:spacing w:val="-2"/>
                <w:sz w:val="28"/>
              </w:rPr>
              <w:t>.</w:t>
            </w:r>
          </w:p>
        </w:tc>
      </w:tr>
      <w:tr w:rsidR="0036583C">
        <w:trPr>
          <w:trHeight w:val="1288"/>
        </w:trPr>
        <w:tc>
          <w:tcPr>
            <w:tcW w:w="1106" w:type="dxa"/>
            <w:vMerge w:val="restart"/>
            <w:textDirection w:val="btLr"/>
          </w:tcPr>
          <w:p w:rsidR="0036583C" w:rsidRDefault="0036583C">
            <w:pPr>
              <w:pStyle w:val="TableParagraph"/>
              <w:spacing w:before="184"/>
              <w:ind w:left="0"/>
              <w:jc w:val="left"/>
              <w:rPr>
                <w:b/>
                <w:sz w:val="24"/>
              </w:rPr>
            </w:pPr>
          </w:p>
          <w:p w:rsidR="0036583C" w:rsidRDefault="00FC73AC">
            <w:pPr>
              <w:pStyle w:val="TableParagraph"/>
              <w:ind w:left="1"/>
              <w:jc w:val="center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Середній</w:t>
            </w: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68" w:lineRule="exact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ind w:left="105" w:right="93"/>
              <w:rPr>
                <w:sz w:val="28"/>
              </w:rPr>
            </w:pPr>
            <w:r>
              <w:rPr>
                <w:sz w:val="28"/>
              </w:rPr>
              <w:t xml:space="preserve">Учень (учениця) з допомогою вчителя репродуктивно відтворює частину навчального матеріалу теми </w:t>
            </w:r>
            <w:proofErr w:type="spellStart"/>
            <w:r>
              <w:rPr>
                <w:sz w:val="28"/>
              </w:rPr>
              <w:t>одним-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двомапростимиреченнями</w:t>
            </w:r>
            <w:proofErr w:type="spellEnd"/>
            <w:r>
              <w:rPr>
                <w:sz w:val="28"/>
              </w:rPr>
              <w:t>,</w:t>
            </w:r>
            <w:proofErr w:type="spellStart"/>
            <w:r>
              <w:rPr>
                <w:sz w:val="28"/>
              </w:rPr>
              <w:t>формулює</w:t>
            </w:r>
            <w:r>
              <w:rPr>
                <w:spacing w:val="-2"/>
                <w:sz w:val="28"/>
              </w:rPr>
              <w:t>визначення</w:t>
            </w:r>
            <w:proofErr w:type="spellEnd"/>
          </w:p>
          <w:p w:rsidR="0036583C" w:rsidRDefault="00FC73AC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соціального(економічного,політичного)</w:t>
            </w:r>
            <w:r>
              <w:rPr>
                <w:spacing w:val="-2"/>
                <w:sz w:val="28"/>
              </w:rPr>
              <w:t>поняття.</w:t>
            </w:r>
          </w:p>
        </w:tc>
      </w:tr>
      <w:tr w:rsidR="0036583C">
        <w:trPr>
          <w:trHeight w:val="1288"/>
        </w:trPr>
        <w:tc>
          <w:tcPr>
            <w:tcW w:w="1106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68" w:lineRule="exact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ind w:left="105" w:right="99"/>
              <w:rPr>
                <w:sz w:val="28"/>
              </w:rPr>
            </w:pPr>
            <w:r>
              <w:rPr>
                <w:sz w:val="28"/>
              </w:rPr>
              <w:t>Учень (учениця) відтворює основний навчальний матеріал, здатний з помилками й неточностями дати визначення понять,</w:t>
            </w:r>
            <w:proofErr w:type="spellStart"/>
            <w:r>
              <w:rPr>
                <w:sz w:val="28"/>
              </w:rPr>
              <w:t>сформулюватисутьсоціального</w:t>
            </w:r>
            <w:proofErr w:type="spellEnd"/>
            <w:r>
              <w:rPr>
                <w:spacing w:val="-2"/>
                <w:sz w:val="28"/>
              </w:rPr>
              <w:t>(економічного,</w:t>
            </w:r>
          </w:p>
          <w:p w:rsidR="0036583C" w:rsidRDefault="00FC73AC">
            <w:pPr>
              <w:pStyle w:val="TableParagraph"/>
              <w:spacing w:line="310" w:lineRule="exact"/>
              <w:ind w:left="105"/>
              <w:rPr>
                <w:sz w:val="28"/>
              </w:rPr>
            </w:pPr>
            <w:r>
              <w:rPr>
                <w:sz w:val="28"/>
              </w:rPr>
              <w:t>політичного)</w:t>
            </w:r>
            <w:r>
              <w:rPr>
                <w:spacing w:val="-2"/>
                <w:sz w:val="28"/>
              </w:rPr>
              <w:t>поняття.</w:t>
            </w:r>
          </w:p>
        </w:tc>
      </w:tr>
      <w:tr w:rsidR="0036583C">
        <w:trPr>
          <w:trHeight w:val="2896"/>
        </w:trPr>
        <w:tc>
          <w:tcPr>
            <w:tcW w:w="1106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68" w:lineRule="exact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ind w:left="105" w:right="98"/>
              <w:rPr>
                <w:sz w:val="28"/>
              </w:rPr>
            </w:pPr>
            <w:r>
              <w:rPr>
                <w:sz w:val="28"/>
              </w:rPr>
              <w:t xml:space="preserve">Учень (учениця) виявляє знання й розуміння основних положень навчального матеріалу. Відповідь його (її) правильна, але недостатньо осмислена. Вміє застосовувати </w:t>
            </w:r>
            <w:proofErr w:type="spellStart"/>
            <w:r>
              <w:rPr>
                <w:sz w:val="28"/>
              </w:rPr>
              <w:t>знанняпривиконаннізавданьзазразком.Учень</w:t>
            </w:r>
            <w:proofErr w:type="spellEnd"/>
            <w:r>
              <w:rPr>
                <w:sz w:val="28"/>
              </w:rPr>
              <w:t>(учениця)у цілому відтворює частину навчального матеріалу теми, у цілому правильно використовує окремі терміни, аналізує прості життєві ситуації, розв'язує тестові завдання першого рівня;</w:t>
            </w:r>
            <w:proofErr w:type="spellStart"/>
            <w:r>
              <w:rPr>
                <w:sz w:val="28"/>
              </w:rPr>
              <w:t>можекористуватисязадопомогоювчителя</w:t>
            </w:r>
            <w:proofErr w:type="spellEnd"/>
            <w:r>
              <w:rPr>
                <w:spacing w:val="-2"/>
                <w:sz w:val="28"/>
              </w:rPr>
              <w:t>(зразок,</w:t>
            </w:r>
          </w:p>
          <w:p w:rsidR="0036583C" w:rsidRDefault="00FC73AC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пам'ятка)</w:t>
            </w:r>
            <w:proofErr w:type="spellStart"/>
            <w:r>
              <w:rPr>
                <w:sz w:val="28"/>
              </w:rPr>
              <w:t>окремимиположенняминормативних</w:t>
            </w:r>
            <w:r>
              <w:rPr>
                <w:spacing w:val="-2"/>
                <w:sz w:val="28"/>
              </w:rPr>
              <w:t>актів</w:t>
            </w:r>
            <w:proofErr w:type="spellEnd"/>
          </w:p>
        </w:tc>
      </w:tr>
      <w:tr w:rsidR="0036583C">
        <w:trPr>
          <w:trHeight w:val="966"/>
        </w:trPr>
        <w:tc>
          <w:tcPr>
            <w:tcW w:w="1106" w:type="dxa"/>
            <w:vMerge w:val="restart"/>
            <w:textDirection w:val="btLr"/>
          </w:tcPr>
          <w:p w:rsidR="0036583C" w:rsidRDefault="0036583C">
            <w:pPr>
              <w:pStyle w:val="TableParagraph"/>
              <w:spacing w:before="184"/>
              <w:ind w:left="0"/>
              <w:jc w:val="left"/>
              <w:rPr>
                <w:b/>
                <w:sz w:val="24"/>
              </w:rPr>
            </w:pPr>
          </w:p>
          <w:p w:rsidR="0036583C" w:rsidRDefault="00FC73AC">
            <w:pPr>
              <w:pStyle w:val="TableParagraph"/>
              <w:ind w:left="1"/>
              <w:jc w:val="center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Достатній</w:t>
            </w: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68" w:lineRule="exact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spacing w:line="315" w:lineRule="exact"/>
              <w:ind w:left="105"/>
              <w:jc w:val="left"/>
              <w:rPr>
                <w:sz w:val="28"/>
              </w:rPr>
            </w:pPr>
            <w:r>
              <w:rPr>
                <w:sz w:val="28"/>
              </w:rPr>
              <w:t>Учень(учениця)</w:t>
            </w:r>
            <w:proofErr w:type="spellStart"/>
            <w:r>
              <w:rPr>
                <w:sz w:val="28"/>
              </w:rPr>
              <w:t>правильновідтворюєнавчальний</w:t>
            </w:r>
            <w:r>
              <w:rPr>
                <w:spacing w:val="-2"/>
                <w:sz w:val="28"/>
              </w:rPr>
              <w:t>матеріал</w:t>
            </w:r>
            <w:proofErr w:type="spellEnd"/>
            <w:r>
              <w:rPr>
                <w:spacing w:val="-2"/>
                <w:sz w:val="28"/>
              </w:rPr>
              <w:t>,</w:t>
            </w:r>
          </w:p>
          <w:p w:rsidR="0036583C" w:rsidRDefault="00FC73AC">
            <w:pPr>
              <w:pStyle w:val="TableParagraph"/>
              <w:spacing w:line="322" w:lineRule="exact"/>
              <w:ind w:left="105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знаєосновоположнітеоріїіфакти</w:t>
            </w:r>
            <w:proofErr w:type="spellEnd"/>
            <w:r>
              <w:rPr>
                <w:sz w:val="28"/>
              </w:rPr>
              <w:t>,</w:t>
            </w:r>
            <w:proofErr w:type="spellStart"/>
            <w:r>
              <w:rPr>
                <w:sz w:val="28"/>
              </w:rPr>
              <w:t>вмієнаводитиокремі</w:t>
            </w:r>
            <w:proofErr w:type="spellEnd"/>
            <w:r>
              <w:rPr>
                <w:sz w:val="28"/>
              </w:rPr>
              <w:t xml:space="preserve"> власні приклади на підтвердження певних думок.</w:t>
            </w:r>
          </w:p>
        </w:tc>
      </w:tr>
      <w:tr w:rsidR="0036583C">
        <w:trPr>
          <w:trHeight w:val="1932"/>
        </w:trPr>
        <w:tc>
          <w:tcPr>
            <w:tcW w:w="1106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68" w:lineRule="exact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ind w:left="105" w:right="95"/>
              <w:rPr>
                <w:sz w:val="28"/>
              </w:rPr>
            </w:pPr>
            <w:r>
              <w:rPr>
                <w:sz w:val="28"/>
              </w:rPr>
              <w:t>Учень (учениця) застосовує вивчений матеріал у стандартних ситуаціях, намагається аналізувати, встановлювати найсуттєвіші зв'язки і залежність між соціальними(політичними,економічними)</w:t>
            </w:r>
            <w:r>
              <w:rPr>
                <w:spacing w:val="-2"/>
                <w:sz w:val="28"/>
              </w:rPr>
              <w:t>явищами,</w:t>
            </w:r>
          </w:p>
          <w:p w:rsidR="0036583C" w:rsidRDefault="00FC73AC">
            <w:pPr>
              <w:pStyle w:val="TableParagraph"/>
              <w:spacing w:line="322" w:lineRule="exact"/>
              <w:ind w:left="105" w:right="103"/>
              <w:rPr>
                <w:sz w:val="28"/>
              </w:rPr>
            </w:pPr>
            <w:r>
              <w:rPr>
                <w:sz w:val="28"/>
              </w:rPr>
              <w:t>фактами, робити висновки, загалом контролює власну діяльність. Відповідь логічна, хоча і має неточності.</w:t>
            </w:r>
          </w:p>
        </w:tc>
      </w:tr>
      <w:tr w:rsidR="0036583C">
        <w:trPr>
          <w:trHeight w:val="1609"/>
        </w:trPr>
        <w:tc>
          <w:tcPr>
            <w:tcW w:w="1106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68" w:lineRule="exact"/>
              <w:ind w:lef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ind w:left="105" w:right="101"/>
              <w:rPr>
                <w:sz w:val="28"/>
              </w:rPr>
            </w:pPr>
            <w:r>
              <w:rPr>
                <w:sz w:val="28"/>
              </w:rPr>
              <w:t xml:space="preserve">Учень (учениця) добре володіє вивченим матеріалом, застосовує знання у ході дискусії (діалогу), </w:t>
            </w:r>
            <w:proofErr w:type="spellStart"/>
            <w:r>
              <w:rPr>
                <w:sz w:val="28"/>
              </w:rPr>
              <w:t>умієаналізуватийсистематизуватиінформацію</w:t>
            </w:r>
            <w:proofErr w:type="spellEnd"/>
            <w:r>
              <w:rPr>
                <w:sz w:val="28"/>
              </w:rPr>
              <w:t>,</w:t>
            </w:r>
            <w:r>
              <w:rPr>
                <w:spacing w:val="-2"/>
                <w:sz w:val="28"/>
              </w:rPr>
              <w:t>використовує</w:t>
            </w:r>
          </w:p>
          <w:p w:rsidR="0036583C" w:rsidRDefault="00FC73AC">
            <w:pPr>
              <w:pStyle w:val="TableParagraph"/>
              <w:spacing w:line="322" w:lineRule="exact"/>
              <w:ind w:left="105" w:right="102"/>
              <w:rPr>
                <w:sz w:val="28"/>
              </w:rPr>
            </w:pPr>
            <w:r>
              <w:rPr>
                <w:sz w:val="28"/>
              </w:rPr>
              <w:t xml:space="preserve">загальновідомі докази із самостійною і правильною </w:t>
            </w:r>
            <w:r>
              <w:rPr>
                <w:spacing w:val="-2"/>
                <w:sz w:val="28"/>
              </w:rPr>
              <w:t>аргументацією.</w:t>
            </w:r>
          </w:p>
        </w:tc>
      </w:tr>
    </w:tbl>
    <w:p w:rsidR="0036583C" w:rsidRDefault="0036583C">
      <w:pPr>
        <w:pStyle w:val="TableParagraph"/>
        <w:spacing w:line="322" w:lineRule="exact"/>
        <w:rPr>
          <w:sz w:val="28"/>
        </w:rPr>
        <w:sectPr w:rsidR="0036583C">
          <w:type w:val="continuous"/>
          <w:pgSz w:w="11910" w:h="16840"/>
          <w:pgMar w:top="1040" w:right="708" w:bottom="280" w:left="1417" w:header="708" w:footer="708" w:gutter="0"/>
          <w:cols w:space="720"/>
        </w:sectPr>
      </w:pPr>
    </w:p>
    <w:tbl>
      <w:tblPr>
        <w:tblStyle w:val="TableNormal"/>
        <w:tblW w:w="0" w:type="auto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06"/>
        <w:gridCol w:w="792"/>
        <w:gridCol w:w="7449"/>
      </w:tblGrid>
      <w:tr w:rsidR="0036583C">
        <w:trPr>
          <w:trHeight w:val="1610"/>
        </w:trPr>
        <w:tc>
          <w:tcPr>
            <w:tcW w:w="1106" w:type="dxa"/>
            <w:vMerge w:val="restart"/>
            <w:textDirection w:val="btLr"/>
          </w:tcPr>
          <w:p w:rsidR="0036583C" w:rsidRDefault="0036583C">
            <w:pPr>
              <w:pStyle w:val="TableParagraph"/>
              <w:spacing w:before="184"/>
              <w:ind w:left="0"/>
              <w:jc w:val="left"/>
              <w:rPr>
                <w:b/>
                <w:sz w:val="24"/>
              </w:rPr>
            </w:pPr>
          </w:p>
          <w:p w:rsidR="0036583C" w:rsidRDefault="00FC73AC">
            <w:pPr>
              <w:pStyle w:val="TableParagraph"/>
              <w:ind w:left="1"/>
              <w:jc w:val="center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Високий</w:t>
            </w: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70" w:lineRule="exact"/>
              <w:ind w:lef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ind w:left="105" w:right="101"/>
              <w:rPr>
                <w:sz w:val="28"/>
              </w:rPr>
            </w:pPr>
            <w:r>
              <w:rPr>
                <w:sz w:val="28"/>
              </w:rPr>
              <w:t xml:space="preserve">Учень (учениця) має повні, глибокі знання за вивченою темою, здатний(а) використовувати їх у практичній діяльності, робити висновки, узагальнення. Висновок лише </w:t>
            </w:r>
            <w:proofErr w:type="spellStart"/>
            <w:r>
              <w:rPr>
                <w:sz w:val="28"/>
              </w:rPr>
              <w:t>часткововідповідаєтезіаболишечастковопов’язаний</w:t>
            </w:r>
            <w:r>
              <w:rPr>
                <w:spacing w:val="-10"/>
                <w:sz w:val="28"/>
              </w:rPr>
              <w:t>з</w:t>
            </w:r>
            <w:proofErr w:type="spellEnd"/>
          </w:p>
          <w:p w:rsidR="0036583C" w:rsidRDefault="00FC73AC">
            <w:pPr>
              <w:pStyle w:val="TableParagraph"/>
              <w:spacing w:line="307" w:lineRule="exact"/>
              <w:ind w:left="105"/>
              <w:rPr>
                <w:sz w:val="28"/>
              </w:rPr>
            </w:pPr>
            <w:proofErr w:type="spellStart"/>
            <w:r>
              <w:rPr>
                <w:sz w:val="28"/>
              </w:rPr>
              <w:t>аргументамита</w:t>
            </w:r>
            <w:r>
              <w:rPr>
                <w:spacing w:val="-2"/>
                <w:sz w:val="28"/>
              </w:rPr>
              <w:t>прикладами</w:t>
            </w:r>
            <w:proofErr w:type="spellEnd"/>
            <w:r>
              <w:rPr>
                <w:spacing w:val="-2"/>
                <w:sz w:val="28"/>
              </w:rPr>
              <w:t>.</w:t>
            </w:r>
          </w:p>
        </w:tc>
      </w:tr>
      <w:tr w:rsidR="0036583C">
        <w:trPr>
          <w:trHeight w:val="1288"/>
        </w:trPr>
        <w:tc>
          <w:tcPr>
            <w:tcW w:w="1106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70" w:lineRule="exact"/>
              <w:ind w:lef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ind w:left="105" w:right="102"/>
              <w:rPr>
                <w:sz w:val="28"/>
              </w:rPr>
            </w:pPr>
            <w:r>
              <w:rPr>
                <w:sz w:val="28"/>
              </w:rPr>
              <w:t xml:space="preserve">Учень (учениця) має гнучкі знання в межах вимог навчальних програм, аргументовано використовує їх у </w:t>
            </w:r>
            <w:proofErr w:type="spellStart"/>
            <w:r>
              <w:rPr>
                <w:sz w:val="28"/>
              </w:rPr>
              <w:t>різнихситуаціях</w:t>
            </w:r>
            <w:proofErr w:type="spellEnd"/>
            <w:r>
              <w:rPr>
                <w:sz w:val="28"/>
              </w:rPr>
              <w:t>,</w:t>
            </w:r>
            <w:proofErr w:type="spellStart"/>
            <w:r>
              <w:rPr>
                <w:sz w:val="28"/>
              </w:rPr>
              <w:t>умієзнаходитиінформаціюта</w:t>
            </w:r>
            <w:r>
              <w:rPr>
                <w:spacing w:val="-2"/>
                <w:sz w:val="28"/>
              </w:rPr>
              <w:t>аналізувати</w:t>
            </w:r>
            <w:proofErr w:type="spellEnd"/>
          </w:p>
          <w:p w:rsidR="0036583C" w:rsidRDefault="00FC73AC">
            <w:pPr>
              <w:pStyle w:val="TableParagraph"/>
              <w:spacing w:line="307" w:lineRule="exact"/>
              <w:ind w:left="105"/>
              <w:rPr>
                <w:sz w:val="28"/>
              </w:rPr>
            </w:pPr>
            <w:r>
              <w:rPr>
                <w:sz w:val="28"/>
              </w:rPr>
              <w:t>її,</w:t>
            </w:r>
            <w:proofErr w:type="spellStart"/>
            <w:r>
              <w:rPr>
                <w:sz w:val="28"/>
              </w:rPr>
              <w:t>ставитиірозв'язувати</w:t>
            </w:r>
            <w:r>
              <w:rPr>
                <w:spacing w:val="-2"/>
                <w:sz w:val="28"/>
              </w:rPr>
              <w:t>проблеми</w:t>
            </w:r>
            <w:proofErr w:type="spellEnd"/>
            <w:r>
              <w:rPr>
                <w:spacing w:val="-2"/>
                <w:sz w:val="28"/>
              </w:rPr>
              <w:t>.</w:t>
            </w:r>
          </w:p>
        </w:tc>
      </w:tr>
      <w:tr w:rsidR="0036583C">
        <w:trPr>
          <w:trHeight w:val="4188"/>
        </w:trPr>
        <w:tc>
          <w:tcPr>
            <w:tcW w:w="1106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92" w:type="dxa"/>
          </w:tcPr>
          <w:p w:rsidR="0036583C" w:rsidRDefault="00FC73AC">
            <w:pPr>
              <w:pStyle w:val="TableParagraph"/>
              <w:spacing w:line="268" w:lineRule="exact"/>
              <w:ind w:lef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7449" w:type="dxa"/>
          </w:tcPr>
          <w:p w:rsidR="0036583C" w:rsidRDefault="00FC73AC">
            <w:pPr>
              <w:pStyle w:val="TableParagraph"/>
              <w:ind w:left="105" w:right="95"/>
              <w:rPr>
                <w:sz w:val="28"/>
              </w:rPr>
            </w:pPr>
            <w:r>
              <w:rPr>
                <w:sz w:val="28"/>
              </w:rPr>
              <w:t xml:space="preserve">Учень (учениця) має системні, міцні знання в обсязі та в межах вимог навчальної програми, усвідомлено використовує їх у стандартних та нестандартних ситуаціях. Уміє самостійно аналізувати, оцінювати, узагальнювати опанований матеріал, самостійно користуватися джерелами інформації, приймати рішення. Виявляє </w:t>
            </w:r>
            <w:proofErr w:type="spellStart"/>
            <w:r>
              <w:rPr>
                <w:sz w:val="28"/>
              </w:rPr>
              <w:t>грунтовні</w:t>
            </w:r>
            <w:proofErr w:type="spellEnd"/>
            <w:r>
              <w:rPr>
                <w:sz w:val="28"/>
              </w:rPr>
              <w:t xml:space="preserve"> знання, висловлює власну позицію й переконливо її аргументує; самостійно знаходить, оцінює та використовує джерела інформації, зокрема наочні, уміє узагальнити вивчений матеріал, використовує набуті знання й уміння </w:t>
            </w:r>
            <w:proofErr w:type="spellStart"/>
            <w:r>
              <w:rPr>
                <w:sz w:val="28"/>
              </w:rPr>
              <w:t>упрактичнійдіяльності</w:t>
            </w:r>
            <w:proofErr w:type="spellEnd"/>
            <w:r>
              <w:rPr>
                <w:sz w:val="28"/>
              </w:rPr>
              <w:t>(</w:t>
            </w:r>
            <w:proofErr w:type="spellStart"/>
            <w:r>
              <w:rPr>
                <w:sz w:val="28"/>
              </w:rPr>
              <w:t>участьудискусіях</w:t>
            </w:r>
            <w:proofErr w:type="spellEnd"/>
            <w:r>
              <w:rPr>
                <w:sz w:val="28"/>
              </w:rPr>
              <w:t>,</w:t>
            </w:r>
            <w:r>
              <w:rPr>
                <w:spacing w:val="-2"/>
                <w:sz w:val="28"/>
              </w:rPr>
              <w:t>засіданнях</w:t>
            </w:r>
          </w:p>
          <w:p w:rsidR="0036583C" w:rsidRDefault="00FC73AC">
            <w:pPr>
              <w:pStyle w:val="TableParagraph"/>
              <w:spacing w:line="322" w:lineRule="exact"/>
              <w:ind w:left="105" w:right="103"/>
              <w:rPr>
                <w:sz w:val="28"/>
              </w:rPr>
            </w:pPr>
            <w:r>
              <w:rPr>
                <w:sz w:val="28"/>
              </w:rPr>
              <w:t>«круглих столів» тощо); може самостійно вирішувати практичні задачі.</w:t>
            </w:r>
          </w:p>
        </w:tc>
      </w:tr>
    </w:tbl>
    <w:p w:rsidR="0036583C" w:rsidRDefault="0036583C">
      <w:pPr>
        <w:pStyle w:val="TableParagraph"/>
        <w:spacing w:line="322" w:lineRule="exact"/>
        <w:rPr>
          <w:sz w:val="28"/>
        </w:rPr>
        <w:sectPr w:rsidR="0036583C">
          <w:type w:val="continuous"/>
          <w:pgSz w:w="11910" w:h="16840"/>
          <w:pgMar w:top="1100" w:right="708" w:bottom="280" w:left="1417" w:header="708" w:footer="708" w:gutter="0"/>
          <w:cols w:space="720"/>
        </w:sectPr>
      </w:pPr>
    </w:p>
    <w:p w:rsidR="0036583C" w:rsidRDefault="00FC73AC">
      <w:pPr>
        <w:spacing w:before="72"/>
        <w:ind w:left="145"/>
        <w:jc w:val="center"/>
        <w:rPr>
          <w:b/>
          <w:sz w:val="28"/>
        </w:rPr>
      </w:pPr>
      <w:r>
        <w:rPr>
          <w:b/>
          <w:sz w:val="28"/>
        </w:rPr>
        <w:lastRenderedPageBreak/>
        <w:t>Критерії оцінювання навчальних досягнень з курсу «Громадянська освіта» за презентацію результатів групового дослідження (проекту) або індивідуального повідомлення (реферату)</w:t>
      </w:r>
    </w:p>
    <w:p w:rsidR="0036583C" w:rsidRDefault="0036583C">
      <w:pPr>
        <w:spacing w:before="102" w:after="1"/>
        <w:rPr>
          <w:b/>
          <w:sz w:val="20"/>
        </w:rPr>
      </w:pPr>
    </w:p>
    <w:tbl>
      <w:tblPr>
        <w:tblStyle w:val="TableNormal"/>
        <w:tblW w:w="0" w:type="auto"/>
        <w:tblInd w:w="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08"/>
        <w:gridCol w:w="720"/>
        <w:gridCol w:w="7619"/>
      </w:tblGrid>
      <w:tr w:rsidR="0036583C">
        <w:trPr>
          <w:trHeight w:val="280"/>
        </w:trPr>
        <w:tc>
          <w:tcPr>
            <w:tcW w:w="1008" w:type="dxa"/>
          </w:tcPr>
          <w:p w:rsidR="0036583C" w:rsidRDefault="00FC73AC">
            <w:pPr>
              <w:pStyle w:val="TableParagraph"/>
              <w:spacing w:line="260" w:lineRule="exact"/>
              <w:ind w:left="122"/>
              <w:jc w:val="left"/>
              <w:rPr>
                <w:rFonts w:ascii="Cambria" w:hAnsi="Cambria"/>
                <w:b/>
                <w:sz w:val="24"/>
              </w:rPr>
            </w:pPr>
            <w:r>
              <w:rPr>
                <w:rFonts w:ascii="Cambria" w:hAnsi="Cambria"/>
                <w:b/>
                <w:spacing w:val="-2"/>
                <w:sz w:val="24"/>
              </w:rPr>
              <w:t>Рівень</w:t>
            </w: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260" w:lineRule="exact"/>
              <w:ind w:left="10" w:right="4"/>
              <w:jc w:val="center"/>
              <w:rPr>
                <w:rFonts w:ascii="Cambria" w:hAnsi="Cambria"/>
                <w:b/>
                <w:sz w:val="24"/>
              </w:rPr>
            </w:pPr>
            <w:r>
              <w:rPr>
                <w:rFonts w:ascii="Cambria" w:hAnsi="Cambria"/>
                <w:b/>
                <w:spacing w:val="-5"/>
                <w:sz w:val="24"/>
              </w:rPr>
              <w:t>Бал</w:t>
            </w:r>
          </w:p>
        </w:tc>
        <w:tc>
          <w:tcPr>
            <w:tcW w:w="7619" w:type="dxa"/>
          </w:tcPr>
          <w:p w:rsidR="0036583C" w:rsidRDefault="00FC73AC">
            <w:pPr>
              <w:pStyle w:val="TableParagraph"/>
              <w:spacing w:line="260" w:lineRule="exact"/>
              <w:ind w:left="708"/>
              <w:jc w:val="lef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Характеристиканавчальнихдосягненьздобувача</w:t>
            </w:r>
            <w:r>
              <w:rPr>
                <w:b/>
                <w:spacing w:val="-2"/>
                <w:sz w:val="24"/>
              </w:rPr>
              <w:t>освіти</w:t>
            </w:r>
            <w:proofErr w:type="spellEnd"/>
          </w:p>
        </w:tc>
      </w:tr>
      <w:tr w:rsidR="0036583C">
        <w:trPr>
          <w:trHeight w:val="597"/>
        </w:trPr>
        <w:tc>
          <w:tcPr>
            <w:tcW w:w="1008" w:type="dxa"/>
            <w:vMerge w:val="restart"/>
            <w:textDirection w:val="btLr"/>
          </w:tcPr>
          <w:p w:rsidR="0036583C" w:rsidRDefault="0036583C">
            <w:pPr>
              <w:pStyle w:val="TableParagraph"/>
              <w:spacing w:before="136"/>
              <w:ind w:left="0"/>
              <w:jc w:val="left"/>
              <w:rPr>
                <w:b/>
                <w:sz w:val="24"/>
              </w:rPr>
            </w:pPr>
          </w:p>
          <w:p w:rsidR="0036583C" w:rsidRDefault="00FC73AC">
            <w:pPr>
              <w:pStyle w:val="TableParagraph"/>
              <w:ind w:left="994"/>
              <w:jc w:val="left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Початковий</w:t>
            </w: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315" w:lineRule="exact"/>
              <w:ind w:left="10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7619" w:type="dxa"/>
          </w:tcPr>
          <w:p w:rsidR="0036583C" w:rsidRDefault="00FC73AC">
            <w:pPr>
              <w:pStyle w:val="TableParagraph"/>
              <w:spacing w:line="291" w:lineRule="exact"/>
              <w:jc w:val="left"/>
              <w:rPr>
                <w:sz w:val="26"/>
              </w:rPr>
            </w:pPr>
            <w:r>
              <w:rPr>
                <w:sz w:val="26"/>
              </w:rPr>
              <w:t>Презентація(повідомлення,реферат)наявні,</w:t>
            </w:r>
            <w:proofErr w:type="spellStart"/>
            <w:r>
              <w:rPr>
                <w:sz w:val="26"/>
              </w:rPr>
              <w:t>алезавантажені</w:t>
            </w:r>
            <w:r>
              <w:rPr>
                <w:spacing w:val="-10"/>
                <w:sz w:val="26"/>
              </w:rPr>
              <w:t>з</w:t>
            </w:r>
            <w:proofErr w:type="spellEnd"/>
          </w:p>
          <w:p w:rsidR="0036583C" w:rsidRDefault="00FC73AC">
            <w:pPr>
              <w:pStyle w:val="TableParagraph"/>
              <w:spacing w:before="1" w:line="285" w:lineRule="exact"/>
              <w:jc w:val="left"/>
              <w:rPr>
                <w:sz w:val="26"/>
              </w:rPr>
            </w:pPr>
            <w:proofErr w:type="spellStart"/>
            <w:r>
              <w:rPr>
                <w:sz w:val="26"/>
              </w:rPr>
              <w:t>Інтернетуіне</w:t>
            </w:r>
            <w:r>
              <w:rPr>
                <w:spacing w:val="-2"/>
                <w:sz w:val="26"/>
              </w:rPr>
              <w:t>представлені</w:t>
            </w:r>
            <w:proofErr w:type="spellEnd"/>
            <w:r>
              <w:rPr>
                <w:spacing w:val="-2"/>
                <w:sz w:val="26"/>
              </w:rPr>
              <w:t>.</w:t>
            </w:r>
          </w:p>
        </w:tc>
      </w:tr>
      <w:tr w:rsidR="0036583C">
        <w:trPr>
          <w:trHeight w:val="1197"/>
        </w:trPr>
        <w:tc>
          <w:tcPr>
            <w:tcW w:w="1008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317" w:lineRule="exact"/>
              <w:ind w:left="10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7619" w:type="dxa"/>
          </w:tcPr>
          <w:p w:rsidR="0036583C" w:rsidRDefault="00FC73AC">
            <w:pPr>
              <w:pStyle w:val="TableParagraph"/>
              <w:ind w:right="104"/>
              <w:rPr>
                <w:sz w:val="26"/>
              </w:rPr>
            </w:pPr>
            <w:proofErr w:type="spellStart"/>
            <w:r>
              <w:rPr>
                <w:sz w:val="26"/>
              </w:rPr>
              <w:t>Ідеїупрезентації</w:t>
            </w:r>
            <w:proofErr w:type="spellEnd"/>
            <w:r>
              <w:rPr>
                <w:sz w:val="26"/>
              </w:rPr>
              <w:t>(повідомленні,рефераті)</w:t>
            </w:r>
            <w:proofErr w:type="spellStart"/>
            <w:r>
              <w:rPr>
                <w:sz w:val="26"/>
              </w:rPr>
              <w:t>вираженінечітко.Тема</w:t>
            </w:r>
            <w:proofErr w:type="spellEnd"/>
            <w:r>
              <w:rPr>
                <w:sz w:val="26"/>
              </w:rPr>
              <w:t xml:space="preserve"> визначена нечітко і не розроблена. Презентація (повідомлення, реферат)</w:t>
            </w:r>
            <w:proofErr w:type="spellStart"/>
            <w:r>
              <w:rPr>
                <w:sz w:val="26"/>
              </w:rPr>
              <w:t>немаєструктури.Порушуютьсябільшість</w:t>
            </w:r>
            <w:r>
              <w:rPr>
                <w:spacing w:val="-2"/>
                <w:sz w:val="26"/>
              </w:rPr>
              <w:t>прийнятих</w:t>
            </w:r>
            <w:proofErr w:type="spellEnd"/>
          </w:p>
          <w:p w:rsidR="0036583C" w:rsidRDefault="00FC73AC">
            <w:pPr>
              <w:pStyle w:val="TableParagraph"/>
              <w:spacing w:line="286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нормкультурипроведенняпрезентації</w:t>
            </w:r>
            <w:proofErr w:type="spellEnd"/>
            <w:r>
              <w:rPr>
                <w:sz w:val="26"/>
              </w:rPr>
              <w:t>(повідомлення,</w:t>
            </w:r>
            <w:r>
              <w:rPr>
                <w:spacing w:val="-2"/>
                <w:sz w:val="26"/>
              </w:rPr>
              <w:t>реферату).</w:t>
            </w:r>
          </w:p>
        </w:tc>
      </w:tr>
      <w:tr w:rsidR="0036583C">
        <w:trPr>
          <w:trHeight w:val="1495"/>
        </w:trPr>
        <w:tc>
          <w:tcPr>
            <w:tcW w:w="1008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315" w:lineRule="exact"/>
              <w:ind w:left="10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7619" w:type="dxa"/>
          </w:tcPr>
          <w:p w:rsidR="0036583C" w:rsidRDefault="00FC73AC">
            <w:pPr>
              <w:pStyle w:val="TableParagraph"/>
              <w:ind w:right="102"/>
              <w:rPr>
                <w:sz w:val="26"/>
              </w:rPr>
            </w:pPr>
            <w:r>
              <w:rPr>
                <w:sz w:val="26"/>
              </w:rPr>
              <w:t>Більшість ідей у презентації (повідомлення, реферату) виражені нечітко. Тема визначена нечітко і розроблена з помилками. Презентація(повідомлення,реферат)</w:t>
            </w:r>
            <w:proofErr w:type="spellStart"/>
            <w:r>
              <w:rPr>
                <w:sz w:val="26"/>
              </w:rPr>
              <w:t>маєнеяснуструктуру</w:t>
            </w:r>
            <w:r>
              <w:rPr>
                <w:spacing w:val="-5"/>
                <w:sz w:val="26"/>
              </w:rPr>
              <w:t>або</w:t>
            </w:r>
            <w:proofErr w:type="spellEnd"/>
          </w:p>
          <w:p w:rsidR="0036583C" w:rsidRDefault="00FC73AC">
            <w:pPr>
              <w:pStyle w:val="TableParagraph"/>
              <w:spacing w:line="298" w:lineRule="exact"/>
              <w:ind w:right="104"/>
              <w:rPr>
                <w:sz w:val="26"/>
              </w:rPr>
            </w:pPr>
            <w:r>
              <w:rPr>
                <w:sz w:val="26"/>
              </w:rPr>
              <w:t>взагалі її не має. Зустрічається багато порушень прийнятих норм культури проведення презентації (повідомлення, реферату).</w:t>
            </w:r>
          </w:p>
        </w:tc>
      </w:tr>
      <w:tr w:rsidR="0036583C">
        <w:trPr>
          <w:trHeight w:val="2392"/>
        </w:trPr>
        <w:tc>
          <w:tcPr>
            <w:tcW w:w="1008" w:type="dxa"/>
            <w:vMerge w:val="restart"/>
            <w:textDirection w:val="btLr"/>
          </w:tcPr>
          <w:p w:rsidR="0036583C" w:rsidRDefault="0036583C">
            <w:pPr>
              <w:pStyle w:val="TableParagraph"/>
              <w:spacing w:before="136"/>
              <w:ind w:left="0"/>
              <w:jc w:val="left"/>
              <w:rPr>
                <w:b/>
                <w:sz w:val="24"/>
              </w:rPr>
            </w:pPr>
          </w:p>
          <w:p w:rsidR="0036583C" w:rsidRDefault="00FC73AC">
            <w:pPr>
              <w:pStyle w:val="TableParagraph"/>
              <w:ind w:left="0"/>
              <w:jc w:val="center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Середній</w:t>
            </w: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315" w:lineRule="exact"/>
              <w:ind w:left="10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7619" w:type="dxa"/>
          </w:tcPr>
          <w:p w:rsidR="0036583C" w:rsidRDefault="00FC73AC">
            <w:pPr>
              <w:pStyle w:val="TableParagraph"/>
              <w:ind w:right="101"/>
              <w:rPr>
                <w:sz w:val="26"/>
              </w:rPr>
            </w:pPr>
            <w:r>
              <w:rPr>
                <w:sz w:val="26"/>
              </w:rPr>
              <w:t xml:space="preserve">Незначна частина ідей презентації (повідомлення, реферату) подані таким чином, що свідчать про глибокі знання учня про предмет. Тема презентації (повідомлення, реферату) визначена нечітко, і не розроблена достатнім чином. Презентація (повідомлення, реферат) має нечітку структуру (поділи) і </w:t>
            </w:r>
            <w:proofErr w:type="spellStart"/>
            <w:r>
              <w:rPr>
                <w:sz w:val="26"/>
              </w:rPr>
              <w:t>організованаунезначніймірі.Зустрічаються</w:t>
            </w:r>
            <w:r>
              <w:rPr>
                <w:spacing w:val="-2"/>
                <w:sz w:val="26"/>
              </w:rPr>
              <w:t>непоодинокі</w:t>
            </w:r>
            <w:proofErr w:type="spellEnd"/>
          </w:p>
          <w:p w:rsidR="0036583C" w:rsidRDefault="00FC73AC">
            <w:pPr>
              <w:pStyle w:val="TableParagraph"/>
              <w:spacing w:line="298" w:lineRule="exact"/>
              <w:ind w:right="103"/>
              <w:rPr>
                <w:sz w:val="26"/>
              </w:rPr>
            </w:pPr>
            <w:r>
              <w:rPr>
                <w:sz w:val="26"/>
              </w:rPr>
              <w:t>порушення прийнятих норм культури проведення презентації (повідомлення, реферату).</w:t>
            </w:r>
          </w:p>
        </w:tc>
      </w:tr>
      <w:tr w:rsidR="0036583C">
        <w:trPr>
          <w:trHeight w:val="2092"/>
        </w:trPr>
        <w:tc>
          <w:tcPr>
            <w:tcW w:w="1008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315" w:lineRule="exact"/>
              <w:ind w:left="10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7619" w:type="dxa"/>
          </w:tcPr>
          <w:p w:rsidR="0036583C" w:rsidRDefault="00FC73AC">
            <w:pPr>
              <w:pStyle w:val="TableParagraph"/>
              <w:ind w:right="100"/>
              <w:rPr>
                <w:sz w:val="26"/>
              </w:rPr>
            </w:pPr>
            <w:r>
              <w:rPr>
                <w:sz w:val="26"/>
              </w:rPr>
              <w:t>Менше половини ідей презентації (повідомлення, реферату) подані таким чином, що свідчать про глибокі знання учня про предмет. Тема презентації (повідомлення, реферату) визначена нечітко, і погано добре розроблена. Презентація (повідомлення, реферат)</w:t>
            </w:r>
            <w:proofErr w:type="spellStart"/>
            <w:r>
              <w:rPr>
                <w:sz w:val="26"/>
              </w:rPr>
              <w:t>маєнечіткуструктуру</w:t>
            </w:r>
            <w:proofErr w:type="spellEnd"/>
            <w:r>
              <w:rPr>
                <w:sz w:val="26"/>
              </w:rPr>
              <w:t>(поділи)</w:t>
            </w:r>
            <w:proofErr w:type="spellStart"/>
            <w:r>
              <w:rPr>
                <w:sz w:val="26"/>
              </w:rPr>
              <w:t>і</w:t>
            </w:r>
            <w:r>
              <w:rPr>
                <w:spacing w:val="-2"/>
                <w:sz w:val="26"/>
              </w:rPr>
              <w:t>недостатньо</w:t>
            </w:r>
            <w:proofErr w:type="spellEnd"/>
          </w:p>
          <w:p w:rsidR="0036583C" w:rsidRDefault="00FC73AC">
            <w:pPr>
              <w:pStyle w:val="TableParagraph"/>
              <w:spacing w:line="298" w:lineRule="exact"/>
              <w:ind w:right="104"/>
              <w:rPr>
                <w:sz w:val="26"/>
              </w:rPr>
            </w:pPr>
            <w:r>
              <w:rPr>
                <w:sz w:val="26"/>
              </w:rPr>
              <w:t>організована. Зустрічаються окремі порушення прийнятих норм культури проведення презентації (повідомлення, реферату).</w:t>
            </w:r>
          </w:p>
        </w:tc>
      </w:tr>
      <w:tr w:rsidR="0036583C">
        <w:trPr>
          <w:trHeight w:val="2392"/>
        </w:trPr>
        <w:tc>
          <w:tcPr>
            <w:tcW w:w="1008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315" w:lineRule="exact"/>
              <w:ind w:left="10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7619" w:type="dxa"/>
          </w:tcPr>
          <w:p w:rsidR="0036583C" w:rsidRDefault="0036583C">
            <w:pPr>
              <w:pStyle w:val="TableParagraph"/>
              <w:ind w:left="0"/>
              <w:jc w:val="left"/>
              <w:rPr>
                <w:sz w:val="26"/>
              </w:rPr>
            </w:pPr>
          </w:p>
        </w:tc>
      </w:tr>
      <w:tr w:rsidR="0036583C">
        <w:trPr>
          <w:trHeight w:val="2689"/>
        </w:trPr>
        <w:tc>
          <w:tcPr>
            <w:tcW w:w="1008" w:type="dxa"/>
            <w:textDirection w:val="btLr"/>
          </w:tcPr>
          <w:p w:rsidR="0036583C" w:rsidRDefault="0036583C">
            <w:pPr>
              <w:pStyle w:val="TableParagraph"/>
              <w:spacing w:before="136"/>
              <w:ind w:left="0"/>
              <w:jc w:val="left"/>
              <w:rPr>
                <w:b/>
                <w:sz w:val="24"/>
              </w:rPr>
            </w:pPr>
          </w:p>
          <w:p w:rsidR="0036583C" w:rsidRDefault="00FC73AC">
            <w:pPr>
              <w:pStyle w:val="TableParagraph"/>
              <w:ind w:left="794"/>
              <w:jc w:val="left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Достатній</w:t>
            </w: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315" w:lineRule="exact"/>
              <w:ind w:left="10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7619" w:type="dxa"/>
          </w:tcPr>
          <w:p w:rsidR="0036583C" w:rsidRDefault="00FC73AC">
            <w:pPr>
              <w:pStyle w:val="TableParagraph"/>
              <w:ind w:right="98"/>
              <w:rPr>
                <w:sz w:val="26"/>
              </w:rPr>
            </w:pPr>
            <w:proofErr w:type="spellStart"/>
            <w:r>
              <w:rPr>
                <w:sz w:val="26"/>
              </w:rPr>
              <w:t>Більшістьідейпрезентації</w:t>
            </w:r>
            <w:proofErr w:type="spellEnd"/>
            <w:r>
              <w:rPr>
                <w:sz w:val="26"/>
              </w:rPr>
              <w:t>(повідомлення,реферату)</w:t>
            </w:r>
            <w:proofErr w:type="spellStart"/>
            <w:r>
              <w:rPr>
                <w:sz w:val="26"/>
              </w:rPr>
              <w:t>поданітаким</w:t>
            </w:r>
            <w:proofErr w:type="spellEnd"/>
            <w:r>
              <w:rPr>
                <w:sz w:val="26"/>
              </w:rPr>
              <w:t xml:space="preserve"> чином,</w:t>
            </w:r>
            <w:proofErr w:type="spellStart"/>
            <w:r>
              <w:rPr>
                <w:sz w:val="26"/>
              </w:rPr>
              <w:t>щосвідчатьпрозначнізнання</w:t>
            </w:r>
            <w:proofErr w:type="spellEnd"/>
            <w:r>
              <w:rPr>
                <w:sz w:val="26"/>
              </w:rPr>
              <w:t xml:space="preserve"> учня </w:t>
            </w:r>
            <w:proofErr w:type="spellStart"/>
            <w:r>
              <w:rPr>
                <w:sz w:val="26"/>
              </w:rPr>
              <w:t>пропредметівміння</w:t>
            </w:r>
            <w:proofErr w:type="spellEnd"/>
            <w:r>
              <w:rPr>
                <w:sz w:val="26"/>
              </w:rPr>
              <w:t xml:space="preserve"> у більшості випадків мислити логічно. Тема презентації (повідомлення, реферату) доволі чітко визначена і гарно розроблена, але зустрічаються помітні порушення логіки в розповіді. Презентація має структуру (поділи), має ознаки організації. Дотримано біля половини прийнятих норм культури проведення презентації (повідомлення, реферату).</w:t>
            </w:r>
          </w:p>
        </w:tc>
      </w:tr>
    </w:tbl>
    <w:p w:rsidR="0036583C" w:rsidRDefault="0036583C">
      <w:pPr>
        <w:pStyle w:val="TableParagraph"/>
        <w:rPr>
          <w:sz w:val="26"/>
        </w:rPr>
        <w:sectPr w:rsidR="0036583C">
          <w:pgSz w:w="11910" w:h="16840"/>
          <w:pgMar w:top="1040" w:right="708" w:bottom="280" w:left="1417" w:header="708" w:footer="708" w:gutter="0"/>
          <w:cols w:space="720"/>
        </w:sectPr>
      </w:pPr>
    </w:p>
    <w:tbl>
      <w:tblPr>
        <w:tblStyle w:val="TableNormal"/>
        <w:tblW w:w="0" w:type="auto"/>
        <w:tblInd w:w="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08"/>
        <w:gridCol w:w="720"/>
        <w:gridCol w:w="7619"/>
      </w:tblGrid>
      <w:tr w:rsidR="0036583C">
        <w:trPr>
          <w:trHeight w:val="2392"/>
        </w:trPr>
        <w:tc>
          <w:tcPr>
            <w:tcW w:w="1008" w:type="dxa"/>
            <w:vMerge w:val="restart"/>
          </w:tcPr>
          <w:p w:rsidR="0036583C" w:rsidRDefault="0036583C">
            <w:pPr>
              <w:pStyle w:val="TableParagraph"/>
              <w:ind w:left="0"/>
              <w:jc w:val="left"/>
              <w:rPr>
                <w:sz w:val="24"/>
              </w:rPr>
            </w:pP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317" w:lineRule="exact"/>
              <w:ind w:left="10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7619" w:type="dxa"/>
          </w:tcPr>
          <w:p w:rsidR="0036583C" w:rsidRDefault="00FC73AC">
            <w:pPr>
              <w:pStyle w:val="TableParagraph"/>
              <w:ind w:right="98"/>
              <w:rPr>
                <w:sz w:val="26"/>
              </w:rPr>
            </w:pPr>
            <w:proofErr w:type="spellStart"/>
            <w:r>
              <w:rPr>
                <w:sz w:val="26"/>
              </w:rPr>
              <w:t>Більшістьідейпрезентації</w:t>
            </w:r>
            <w:proofErr w:type="spellEnd"/>
            <w:r>
              <w:rPr>
                <w:sz w:val="26"/>
              </w:rPr>
              <w:t>(повідомлення,реферату)</w:t>
            </w:r>
            <w:proofErr w:type="spellStart"/>
            <w:r>
              <w:rPr>
                <w:sz w:val="26"/>
              </w:rPr>
              <w:t>поданітаким</w:t>
            </w:r>
            <w:proofErr w:type="spellEnd"/>
            <w:r>
              <w:rPr>
                <w:sz w:val="26"/>
              </w:rPr>
              <w:t xml:space="preserve"> чином, що свідчать про достатньо глибокі знання учня про предмет і здатність мислити логічно. Тема презентації (повідомлення, реферату) доволі чітко визначена і добре розроблена, але зустрічаються порушення логіки в розповіді. Презентація (повідомлення, реферат) має структуру (поділи), </w:t>
            </w:r>
            <w:proofErr w:type="spellStart"/>
            <w:r>
              <w:rPr>
                <w:sz w:val="26"/>
              </w:rPr>
              <w:t>задовільноорганізована.Дотриманазначначастинаприйнятих</w:t>
            </w:r>
            <w:proofErr w:type="spellEnd"/>
          </w:p>
          <w:p w:rsidR="0036583C" w:rsidRDefault="00FC73AC">
            <w:pPr>
              <w:pStyle w:val="TableParagraph"/>
              <w:spacing w:line="285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нормкультурипроведенняпрезентації</w:t>
            </w:r>
            <w:proofErr w:type="spellEnd"/>
            <w:r>
              <w:rPr>
                <w:sz w:val="26"/>
              </w:rPr>
              <w:t>(повідомлення,</w:t>
            </w:r>
            <w:r>
              <w:rPr>
                <w:spacing w:val="-2"/>
                <w:sz w:val="26"/>
              </w:rPr>
              <w:t>реферату).</w:t>
            </w:r>
          </w:p>
        </w:tc>
      </w:tr>
      <w:tr w:rsidR="0036583C">
        <w:trPr>
          <w:trHeight w:val="2393"/>
        </w:trPr>
        <w:tc>
          <w:tcPr>
            <w:tcW w:w="1008" w:type="dxa"/>
            <w:vMerge/>
            <w:tcBorders>
              <w:top w:val="nil"/>
            </w:tcBorders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315" w:lineRule="exact"/>
              <w:ind w:left="10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7619" w:type="dxa"/>
          </w:tcPr>
          <w:p w:rsidR="0036583C" w:rsidRDefault="00FC73AC">
            <w:pPr>
              <w:pStyle w:val="TableParagraph"/>
              <w:ind w:right="97"/>
              <w:rPr>
                <w:sz w:val="26"/>
              </w:rPr>
            </w:pPr>
            <w:proofErr w:type="spellStart"/>
            <w:r>
              <w:rPr>
                <w:sz w:val="26"/>
              </w:rPr>
              <w:t>Більшістьідейпрезентації</w:t>
            </w:r>
            <w:proofErr w:type="spellEnd"/>
            <w:r>
              <w:rPr>
                <w:sz w:val="26"/>
              </w:rPr>
              <w:t>(повідомлення, реферату) подані таким чином, що свідчать про глибокі знання учня про предмет і здатність мислити логічно. Тема презентації (повідомлення, реферату) чітко визначена і добре розроблена, але зустрічаються порушення логіки в розповіді. Презентація (повідомлення, реферат)</w:t>
            </w:r>
            <w:proofErr w:type="spellStart"/>
            <w:r>
              <w:rPr>
                <w:sz w:val="26"/>
              </w:rPr>
              <w:t>маєструктуру</w:t>
            </w:r>
            <w:proofErr w:type="spellEnd"/>
            <w:r>
              <w:rPr>
                <w:sz w:val="26"/>
              </w:rPr>
              <w:t>(поділи),</w:t>
            </w:r>
            <w:proofErr w:type="spellStart"/>
            <w:r>
              <w:rPr>
                <w:sz w:val="26"/>
              </w:rPr>
              <w:t>гарноорганізована.</w:t>
            </w:r>
            <w:r>
              <w:rPr>
                <w:spacing w:val="-2"/>
                <w:sz w:val="26"/>
              </w:rPr>
              <w:t>Дотримані</w:t>
            </w:r>
            <w:proofErr w:type="spellEnd"/>
          </w:p>
          <w:p w:rsidR="0036583C" w:rsidRDefault="00FC73AC">
            <w:pPr>
              <w:pStyle w:val="TableParagraph"/>
              <w:spacing w:line="298" w:lineRule="exact"/>
              <w:ind w:right="102"/>
              <w:rPr>
                <w:sz w:val="26"/>
              </w:rPr>
            </w:pPr>
            <w:r>
              <w:rPr>
                <w:sz w:val="26"/>
              </w:rPr>
              <w:t>більшість прийнятих норм культури проведення презентації (повідомлення, реферату).</w:t>
            </w:r>
          </w:p>
        </w:tc>
      </w:tr>
      <w:tr w:rsidR="0036583C">
        <w:trPr>
          <w:trHeight w:val="2092"/>
        </w:trPr>
        <w:tc>
          <w:tcPr>
            <w:tcW w:w="1008" w:type="dxa"/>
            <w:vMerge w:val="restart"/>
            <w:textDirection w:val="btLr"/>
          </w:tcPr>
          <w:p w:rsidR="0036583C" w:rsidRDefault="0036583C">
            <w:pPr>
              <w:pStyle w:val="TableParagraph"/>
              <w:spacing w:before="136"/>
              <w:ind w:left="0"/>
              <w:jc w:val="left"/>
              <w:rPr>
                <w:b/>
                <w:sz w:val="24"/>
              </w:rPr>
            </w:pPr>
          </w:p>
          <w:p w:rsidR="0036583C" w:rsidRDefault="00FC73AC">
            <w:pPr>
              <w:pStyle w:val="TableParagraph"/>
              <w:ind w:left="0" w:right="1"/>
              <w:jc w:val="center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Високий</w:t>
            </w: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315" w:lineRule="exact"/>
              <w:ind w:left="10" w:right="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7619" w:type="dxa"/>
          </w:tcPr>
          <w:p w:rsidR="0036583C" w:rsidRDefault="00FC73AC">
            <w:pPr>
              <w:pStyle w:val="TableParagraph"/>
              <w:ind w:right="100"/>
              <w:rPr>
                <w:sz w:val="26"/>
              </w:rPr>
            </w:pPr>
            <w:r>
              <w:rPr>
                <w:sz w:val="26"/>
              </w:rPr>
              <w:t xml:space="preserve">Більша частина ідей подані таким чином, що </w:t>
            </w:r>
            <w:proofErr w:type="spellStart"/>
            <w:r>
              <w:rPr>
                <w:sz w:val="26"/>
              </w:rPr>
              <w:t>демонструютьзначнізнання</w:t>
            </w:r>
            <w:proofErr w:type="spellEnd"/>
            <w:r>
              <w:rPr>
                <w:sz w:val="26"/>
              </w:rPr>
              <w:t xml:space="preserve"> учня </w:t>
            </w:r>
            <w:proofErr w:type="spellStart"/>
            <w:r>
              <w:rPr>
                <w:sz w:val="26"/>
              </w:rPr>
              <w:t>пропредметіздатністьмислитилогічно.Тема</w:t>
            </w:r>
            <w:proofErr w:type="spellEnd"/>
            <w:r>
              <w:rPr>
                <w:sz w:val="26"/>
              </w:rPr>
              <w:t xml:space="preserve"> презентації (повідомлення, реферату) доволі чітко визначена і задовільно розроблена. Презентація (повідомлення, реферат) має ясну і логічну структуру (поділи), у достатній мірі організована. </w:t>
            </w:r>
            <w:proofErr w:type="spellStart"/>
            <w:r>
              <w:rPr>
                <w:sz w:val="26"/>
              </w:rPr>
              <w:t>Дотриманіприйнятінормикультурипрезентації</w:t>
            </w:r>
            <w:proofErr w:type="spellEnd"/>
            <w:r>
              <w:rPr>
                <w:spacing w:val="-2"/>
                <w:sz w:val="26"/>
              </w:rPr>
              <w:t>(повідомлення,</w:t>
            </w:r>
          </w:p>
          <w:p w:rsidR="0036583C" w:rsidRDefault="00FC73AC">
            <w:pPr>
              <w:pStyle w:val="TableParagraph"/>
              <w:spacing w:line="285" w:lineRule="exact"/>
              <w:jc w:val="left"/>
              <w:rPr>
                <w:sz w:val="26"/>
              </w:rPr>
            </w:pPr>
            <w:r>
              <w:rPr>
                <w:spacing w:val="-2"/>
                <w:sz w:val="26"/>
              </w:rPr>
              <w:t>реферату).</w:t>
            </w:r>
          </w:p>
        </w:tc>
      </w:tr>
      <w:tr w:rsidR="0036583C">
        <w:trPr>
          <w:trHeight w:val="1795"/>
        </w:trPr>
        <w:tc>
          <w:tcPr>
            <w:tcW w:w="1008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315" w:lineRule="exact"/>
              <w:ind w:left="10" w:right="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11</w:t>
            </w:r>
          </w:p>
        </w:tc>
        <w:tc>
          <w:tcPr>
            <w:tcW w:w="7619" w:type="dxa"/>
          </w:tcPr>
          <w:p w:rsidR="0036583C" w:rsidRDefault="00FC73AC">
            <w:pPr>
              <w:pStyle w:val="TableParagraph"/>
              <w:ind w:right="98"/>
              <w:rPr>
                <w:sz w:val="26"/>
              </w:rPr>
            </w:pPr>
            <w:r>
              <w:rPr>
                <w:sz w:val="26"/>
              </w:rPr>
              <w:t xml:space="preserve">Ідеї подані таким чином, що демонструють значні знання учня про предмет і здатність мислити логічно. Тема презентації (повідомлення, реферату) доволі чітко визначена і гарно </w:t>
            </w:r>
            <w:proofErr w:type="spellStart"/>
            <w:r>
              <w:rPr>
                <w:sz w:val="26"/>
              </w:rPr>
              <w:t>розроблена.Презентація</w:t>
            </w:r>
            <w:proofErr w:type="spellEnd"/>
            <w:r>
              <w:rPr>
                <w:sz w:val="26"/>
              </w:rPr>
              <w:t>(повідомлення,реферат)</w:t>
            </w:r>
            <w:proofErr w:type="spellStart"/>
            <w:r>
              <w:rPr>
                <w:sz w:val="26"/>
              </w:rPr>
              <w:t>маєясну</w:t>
            </w:r>
            <w:r>
              <w:rPr>
                <w:spacing w:val="-10"/>
                <w:sz w:val="26"/>
              </w:rPr>
              <w:t>і</w:t>
            </w:r>
            <w:proofErr w:type="spellEnd"/>
          </w:p>
          <w:p w:rsidR="0036583C" w:rsidRDefault="00FC73AC">
            <w:pPr>
              <w:pStyle w:val="TableParagraph"/>
              <w:spacing w:line="298" w:lineRule="exact"/>
              <w:ind w:right="103"/>
              <w:rPr>
                <w:sz w:val="26"/>
              </w:rPr>
            </w:pPr>
            <w:r>
              <w:rPr>
                <w:sz w:val="26"/>
              </w:rPr>
              <w:t>логічну структуру (поділи), добре організована. Дотримані прийняті норми культури презентації (повідомлення, реферату).</w:t>
            </w:r>
          </w:p>
        </w:tc>
      </w:tr>
      <w:tr w:rsidR="0036583C">
        <w:trPr>
          <w:trHeight w:val="2092"/>
        </w:trPr>
        <w:tc>
          <w:tcPr>
            <w:tcW w:w="1008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720" w:type="dxa"/>
          </w:tcPr>
          <w:p w:rsidR="0036583C" w:rsidRDefault="00FC73AC">
            <w:pPr>
              <w:pStyle w:val="TableParagraph"/>
              <w:spacing w:line="315" w:lineRule="exact"/>
              <w:ind w:left="10" w:right="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12</w:t>
            </w:r>
          </w:p>
        </w:tc>
        <w:tc>
          <w:tcPr>
            <w:tcW w:w="7619" w:type="dxa"/>
          </w:tcPr>
          <w:p w:rsidR="0036583C" w:rsidRDefault="00FC73AC">
            <w:pPr>
              <w:pStyle w:val="TableParagraph"/>
              <w:ind w:right="100"/>
              <w:rPr>
                <w:sz w:val="26"/>
              </w:rPr>
            </w:pPr>
            <w:r>
              <w:rPr>
                <w:sz w:val="26"/>
              </w:rPr>
              <w:t>Усі ідеї подані таким чином, що демонструють глибокі знання учня про предмет і здатність мислити логічно. Тема презентації (повідомлення, реферату) чітко визначена і добре розроблена. Презентація(повідомлення,реферат)</w:t>
            </w:r>
            <w:proofErr w:type="spellStart"/>
            <w:r>
              <w:rPr>
                <w:sz w:val="26"/>
              </w:rPr>
              <w:t>маєяснуілогічнуструктуру</w:t>
            </w:r>
            <w:proofErr w:type="spellEnd"/>
            <w:r>
              <w:rPr>
                <w:sz w:val="26"/>
              </w:rPr>
              <w:t xml:space="preserve"> (поділи),</w:t>
            </w:r>
            <w:proofErr w:type="spellStart"/>
            <w:r>
              <w:rPr>
                <w:sz w:val="26"/>
              </w:rPr>
              <w:t>добреорганізована.Дотриманіприйнятінорми</w:t>
            </w:r>
            <w:r>
              <w:rPr>
                <w:spacing w:val="-2"/>
                <w:sz w:val="26"/>
              </w:rPr>
              <w:t>культури</w:t>
            </w:r>
            <w:proofErr w:type="spellEnd"/>
          </w:p>
          <w:p w:rsidR="0036583C" w:rsidRDefault="00FC73AC">
            <w:pPr>
              <w:pStyle w:val="TableParagraph"/>
              <w:spacing w:line="298" w:lineRule="exact"/>
              <w:ind w:right="103"/>
              <w:rPr>
                <w:sz w:val="26"/>
              </w:rPr>
            </w:pPr>
            <w:r>
              <w:rPr>
                <w:sz w:val="26"/>
              </w:rPr>
              <w:t>презентації, автори творчо підійшли до її оформлення (повідомлення, реферату).</w:t>
            </w:r>
          </w:p>
        </w:tc>
      </w:tr>
    </w:tbl>
    <w:p w:rsidR="0036583C" w:rsidRDefault="0036583C">
      <w:pPr>
        <w:pStyle w:val="TableParagraph"/>
        <w:spacing w:line="298" w:lineRule="exact"/>
        <w:rPr>
          <w:sz w:val="26"/>
        </w:rPr>
        <w:sectPr w:rsidR="0036583C">
          <w:type w:val="continuous"/>
          <w:pgSz w:w="11910" w:h="16840"/>
          <w:pgMar w:top="1100" w:right="708" w:bottom="280" w:left="1417" w:header="708" w:footer="708" w:gutter="0"/>
          <w:cols w:space="720"/>
        </w:sectPr>
      </w:pPr>
    </w:p>
    <w:p w:rsidR="0036583C" w:rsidRDefault="00FC73AC">
      <w:pPr>
        <w:spacing w:before="72" w:line="242" w:lineRule="auto"/>
        <w:ind w:left="3698" w:hanging="3543"/>
        <w:rPr>
          <w:b/>
          <w:sz w:val="28"/>
        </w:rPr>
      </w:pPr>
      <w:r>
        <w:rPr>
          <w:b/>
          <w:sz w:val="28"/>
        </w:rPr>
        <w:lastRenderedPageBreak/>
        <w:t>Критерії оцінювання навчальних досягнень з курсу «Громадянська освіта» за участь у дискусії</w:t>
      </w:r>
    </w:p>
    <w:p w:rsidR="0036583C" w:rsidRDefault="0036583C">
      <w:pPr>
        <w:spacing w:before="96" w:after="1"/>
        <w:rPr>
          <w:b/>
          <w:sz w:val="20"/>
        </w:rPr>
      </w:pPr>
    </w:p>
    <w:tbl>
      <w:tblPr>
        <w:tblStyle w:val="TableNormal"/>
        <w:tblW w:w="0" w:type="auto"/>
        <w:tblInd w:w="2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04"/>
        <w:gridCol w:w="646"/>
        <w:gridCol w:w="7732"/>
      </w:tblGrid>
      <w:tr w:rsidR="0036583C">
        <w:trPr>
          <w:trHeight w:val="280"/>
        </w:trPr>
        <w:tc>
          <w:tcPr>
            <w:tcW w:w="1104" w:type="dxa"/>
          </w:tcPr>
          <w:p w:rsidR="0036583C" w:rsidRDefault="00FC73AC">
            <w:pPr>
              <w:pStyle w:val="TableParagraph"/>
              <w:spacing w:line="260" w:lineRule="exact"/>
              <w:ind w:left="170"/>
              <w:jc w:val="left"/>
              <w:rPr>
                <w:rFonts w:ascii="Cambria" w:hAnsi="Cambria"/>
                <w:b/>
                <w:sz w:val="24"/>
              </w:rPr>
            </w:pPr>
            <w:r>
              <w:rPr>
                <w:rFonts w:ascii="Cambria" w:hAnsi="Cambria"/>
                <w:b/>
                <w:spacing w:val="-2"/>
                <w:sz w:val="24"/>
              </w:rPr>
              <w:t>Рівень</w:t>
            </w: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60" w:lineRule="exact"/>
              <w:ind w:left="8"/>
              <w:jc w:val="center"/>
              <w:rPr>
                <w:rFonts w:ascii="Cambria" w:hAnsi="Cambria"/>
                <w:b/>
                <w:sz w:val="24"/>
              </w:rPr>
            </w:pPr>
            <w:r>
              <w:rPr>
                <w:rFonts w:ascii="Cambria" w:hAnsi="Cambria"/>
                <w:b/>
                <w:spacing w:val="-5"/>
                <w:sz w:val="24"/>
              </w:rPr>
              <w:t>Бал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spacing w:line="260" w:lineRule="exact"/>
              <w:ind w:left="763"/>
              <w:jc w:val="lef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Характеристиканавчальнихдосягненьздобувача</w:t>
            </w:r>
            <w:r>
              <w:rPr>
                <w:b/>
                <w:spacing w:val="-2"/>
                <w:sz w:val="24"/>
              </w:rPr>
              <w:t>освіти</w:t>
            </w:r>
            <w:proofErr w:type="spellEnd"/>
          </w:p>
        </w:tc>
      </w:tr>
      <w:tr w:rsidR="0036583C">
        <w:trPr>
          <w:trHeight w:val="642"/>
        </w:trPr>
        <w:tc>
          <w:tcPr>
            <w:tcW w:w="1104" w:type="dxa"/>
            <w:vMerge w:val="restart"/>
            <w:textDirection w:val="btLr"/>
          </w:tcPr>
          <w:p w:rsidR="0036583C" w:rsidRDefault="0036583C">
            <w:pPr>
              <w:pStyle w:val="TableParagraph"/>
              <w:spacing w:before="184"/>
              <w:ind w:left="0"/>
              <w:jc w:val="left"/>
              <w:rPr>
                <w:b/>
                <w:sz w:val="24"/>
              </w:rPr>
            </w:pPr>
          </w:p>
          <w:p w:rsidR="0036583C" w:rsidRDefault="00FC73AC">
            <w:pPr>
              <w:pStyle w:val="TableParagraph"/>
              <w:ind w:left="474"/>
              <w:jc w:val="left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Початковий</w:t>
            </w: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68" w:lineRule="exact"/>
              <w:ind w:left="8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tabs>
                <w:tab w:val="left" w:pos="1085"/>
                <w:tab w:val="left" w:pos="2488"/>
                <w:tab w:val="left" w:pos="2999"/>
                <w:tab w:val="left" w:pos="4138"/>
                <w:tab w:val="left" w:pos="4937"/>
                <w:tab w:val="left" w:pos="6214"/>
                <w:tab w:val="left" w:pos="6724"/>
              </w:tabs>
              <w:spacing w:line="315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Учень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(учениця)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не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розуміє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тему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дискусії,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не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володіє</w:t>
            </w:r>
          </w:p>
          <w:p w:rsidR="0036583C" w:rsidRDefault="00FC73AC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знаннямизцієї</w:t>
            </w:r>
            <w:r>
              <w:rPr>
                <w:spacing w:val="-2"/>
                <w:sz w:val="28"/>
              </w:rPr>
              <w:t>теми</w:t>
            </w:r>
            <w:proofErr w:type="spellEnd"/>
            <w:r>
              <w:rPr>
                <w:spacing w:val="-2"/>
                <w:sz w:val="28"/>
              </w:rPr>
              <w:t>.</w:t>
            </w:r>
          </w:p>
        </w:tc>
      </w:tr>
      <w:tr w:rsidR="0036583C">
        <w:trPr>
          <w:trHeight w:val="645"/>
        </w:trPr>
        <w:tc>
          <w:tcPr>
            <w:tcW w:w="1104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70" w:lineRule="exact"/>
              <w:ind w:left="8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spacing w:line="317" w:lineRule="exact"/>
              <w:jc w:val="left"/>
              <w:rPr>
                <w:sz w:val="28"/>
              </w:rPr>
            </w:pPr>
            <w:r>
              <w:rPr>
                <w:sz w:val="28"/>
              </w:rPr>
              <w:t>Учень(учениця)</w:t>
            </w:r>
            <w:proofErr w:type="spellStart"/>
            <w:r>
              <w:rPr>
                <w:sz w:val="28"/>
              </w:rPr>
              <w:t>частковорозумієтемудискусії</w:t>
            </w:r>
            <w:proofErr w:type="spellEnd"/>
            <w:r>
              <w:rPr>
                <w:sz w:val="28"/>
              </w:rPr>
              <w:t>,</w:t>
            </w:r>
            <w:r>
              <w:rPr>
                <w:spacing w:val="-2"/>
                <w:sz w:val="28"/>
              </w:rPr>
              <w:t>володіє</w:t>
            </w:r>
          </w:p>
          <w:p w:rsidR="0036583C" w:rsidRDefault="00FC73AC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незначнимизнаннямизцієї</w:t>
            </w:r>
            <w:proofErr w:type="spellEnd"/>
            <w:r>
              <w:rPr>
                <w:spacing w:val="-4"/>
                <w:sz w:val="28"/>
              </w:rPr>
              <w:t xml:space="preserve"> теми.</w:t>
            </w:r>
          </w:p>
        </w:tc>
      </w:tr>
      <w:tr w:rsidR="0036583C">
        <w:trPr>
          <w:trHeight w:val="966"/>
        </w:trPr>
        <w:tc>
          <w:tcPr>
            <w:tcW w:w="1104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68" w:lineRule="exact"/>
              <w:ind w:left="8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tabs>
                <w:tab w:val="left" w:pos="1150"/>
                <w:tab w:val="left" w:pos="2620"/>
                <w:tab w:val="left" w:pos="3826"/>
                <w:tab w:val="left" w:pos="4692"/>
                <w:tab w:val="left" w:pos="6037"/>
                <w:tab w:val="left" w:pos="6728"/>
              </w:tabs>
              <w:ind w:right="98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Учень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(учениця)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розуміє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тему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дискусії,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але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володіє </w:t>
            </w:r>
            <w:proofErr w:type="spellStart"/>
            <w:r>
              <w:rPr>
                <w:sz w:val="28"/>
              </w:rPr>
              <w:t>незначнимизнаннямизцієїтеми.Висловлюєкороткі</w:t>
            </w:r>
            <w:r>
              <w:rPr>
                <w:spacing w:val="-2"/>
                <w:sz w:val="28"/>
              </w:rPr>
              <w:t>речення</w:t>
            </w:r>
            <w:proofErr w:type="spellEnd"/>
          </w:p>
          <w:p w:rsidR="0036583C" w:rsidRDefault="00FC73AC">
            <w:pPr>
              <w:pStyle w:val="TableParagraph"/>
              <w:spacing w:line="310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«так-</w:t>
            </w:r>
            <w:r>
              <w:rPr>
                <w:spacing w:val="-4"/>
                <w:sz w:val="28"/>
              </w:rPr>
              <w:t>ні».</w:t>
            </w:r>
          </w:p>
        </w:tc>
      </w:tr>
      <w:tr w:rsidR="0036583C">
        <w:trPr>
          <w:trHeight w:val="965"/>
        </w:trPr>
        <w:tc>
          <w:tcPr>
            <w:tcW w:w="1104" w:type="dxa"/>
            <w:vMerge w:val="restart"/>
            <w:textDirection w:val="btLr"/>
          </w:tcPr>
          <w:p w:rsidR="0036583C" w:rsidRDefault="0036583C">
            <w:pPr>
              <w:pStyle w:val="TableParagraph"/>
              <w:spacing w:before="184"/>
              <w:ind w:left="0"/>
              <w:jc w:val="left"/>
              <w:rPr>
                <w:b/>
                <w:sz w:val="24"/>
              </w:rPr>
            </w:pPr>
          </w:p>
          <w:p w:rsidR="0036583C" w:rsidRDefault="00FC73AC">
            <w:pPr>
              <w:pStyle w:val="TableParagraph"/>
              <w:ind w:left="0" w:right="1"/>
              <w:jc w:val="center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Середній</w:t>
            </w: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68" w:lineRule="exact"/>
              <w:ind w:left="8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tabs>
                <w:tab w:val="left" w:pos="1128"/>
                <w:tab w:val="left" w:pos="2572"/>
                <w:tab w:val="left" w:pos="2960"/>
                <w:tab w:val="left" w:pos="4593"/>
                <w:tab w:val="left" w:pos="5810"/>
              </w:tabs>
              <w:ind w:right="97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Учень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(учениця)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з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допомогою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вчителя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репродуктивно </w:t>
            </w:r>
            <w:proofErr w:type="spellStart"/>
            <w:r>
              <w:rPr>
                <w:sz w:val="28"/>
              </w:rPr>
              <w:t>відтворюєчастинунавчальногоматеріалузатемою</w:t>
            </w:r>
            <w:r>
              <w:rPr>
                <w:spacing w:val="-2"/>
                <w:sz w:val="28"/>
              </w:rPr>
              <w:t>дискусії</w:t>
            </w:r>
            <w:proofErr w:type="spellEnd"/>
            <w:r>
              <w:rPr>
                <w:spacing w:val="-2"/>
                <w:sz w:val="28"/>
              </w:rPr>
              <w:t>,</w:t>
            </w:r>
          </w:p>
          <w:p w:rsidR="0036583C" w:rsidRDefault="00FC73AC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proofErr w:type="spellStart"/>
            <w:r>
              <w:rPr>
                <w:sz w:val="28"/>
              </w:rPr>
              <w:t>одним-двомапростимиреченнями</w:t>
            </w:r>
            <w:proofErr w:type="spellEnd"/>
            <w:r>
              <w:rPr>
                <w:sz w:val="28"/>
              </w:rPr>
              <w:t>,</w:t>
            </w:r>
            <w:proofErr w:type="spellStart"/>
            <w:r>
              <w:rPr>
                <w:sz w:val="28"/>
              </w:rPr>
              <w:t>формулюєвласну</w:t>
            </w:r>
            <w:r>
              <w:rPr>
                <w:spacing w:val="-2"/>
                <w:sz w:val="28"/>
              </w:rPr>
              <w:t>думку</w:t>
            </w:r>
            <w:proofErr w:type="spellEnd"/>
            <w:r>
              <w:rPr>
                <w:spacing w:val="-2"/>
                <w:sz w:val="28"/>
              </w:rPr>
              <w:t>.</w:t>
            </w:r>
          </w:p>
        </w:tc>
      </w:tr>
      <w:tr w:rsidR="0036583C">
        <w:trPr>
          <w:trHeight w:val="966"/>
        </w:trPr>
        <w:tc>
          <w:tcPr>
            <w:tcW w:w="1104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68" w:lineRule="exact"/>
              <w:ind w:left="8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spacing w:line="315" w:lineRule="exact"/>
              <w:jc w:val="left"/>
              <w:rPr>
                <w:sz w:val="28"/>
              </w:rPr>
            </w:pPr>
            <w:r>
              <w:rPr>
                <w:sz w:val="28"/>
              </w:rPr>
              <w:t>Учень(учениця)</w:t>
            </w:r>
            <w:proofErr w:type="spellStart"/>
            <w:r>
              <w:rPr>
                <w:sz w:val="28"/>
              </w:rPr>
              <w:t>відтворюєосновнийнавчальнийматеріал</w:t>
            </w:r>
            <w:r>
              <w:rPr>
                <w:spacing w:val="-5"/>
                <w:sz w:val="28"/>
              </w:rPr>
              <w:t>за</w:t>
            </w:r>
            <w:proofErr w:type="spellEnd"/>
          </w:p>
          <w:p w:rsidR="0036583C" w:rsidRDefault="00FC73AC">
            <w:pPr>
              <w:pStyle w:val="TableParagraph"/>
              <w:tabs>
                <w:tab w:val="left" w:pos="1126"/>
                <w:tab w:val="left" w:pos="2414"/>
                <w:tab w:val="left" w:pos="3608"/>
                <w:tab w:val="left" w:pos="3963"/>
                <w:tab w:val="left" w:pos="5552"/>
                <w:tab w:val="left" w:pos="5948"/>
              </w:tabs>
              <w:spacing w:line="322" w:lineRule="exact"/>
              <w:ind w:right="103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темою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дискусії,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здатний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з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помилками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неточностями </w:t>
            </w:r>
            <w:r>
              <w:rPr>
                <w:sz w:val="28"/>
              </w:rPr>
              <w:t>формулювати власну точку зору.</w:t>
            </w:r>
          </w:p>
        </w:tc>
      </w:tr>
      <w:tr w:rsidR="0036583C">
        <w:trPr>
          <w:trHeight w:val="1931"/>
        </w:trPr>
        <w:tc>
          <w:tcPr>
            <w:tcW w:w="1104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68" w:lineRule="exact"/>
              <w:ind w:left="8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ind w:right="98"/>
              <w:rPr>
                <w:sz w:val="28"/>
              </w:rPr>
            </w:pPr>
            <w:r>
              <w:rPr>
                <w:sz w:val="28"/>
              </w:rPr>
              <w:t xml:space="preserve">Учень (учениця) виявляє знання й розуміння основних положень навчального матеріалу за темою дискусії. Його (її) думки правильні, але недостатньо осмислені. Під час дискусії вміє застосовувати метод аналогії. Учень (учениця) у цілому </w:t>
            </w:r>
            <w:proofErr w:type="spellStart"/>
            <w:r>
              <w:rPr>
                <w:sz w:val="28"/>
              </w:rPr>
              <w:t>правильновикористовуєокремітерміни</w:t>
            </w:r>
            <w:proofErr w:type="spellEnd"/>
            <w:r>
              <w:rPr>
                <w:sz w:val="28"/>
              </w:rPr>
              <w:t>,</w:t>
            </w:r>
            <w:proofErr w:type="spellStart"/>
            <w:r>
              <w:rPr>
                <w:sz w:val="28"/>
              </w:rPr>
              <w:t>аналізує</w:t>
            </w:r>
            <w:r>
              <w:rPr>
                <w:spacing w:val="-2"/>
                <w:sz w:val="28"/>
              </w:rPr>
              <w:t>прості</w:t>
            </w:r>
            <w:proofErr w:type="spellEnd"/>
          </w:p>
          <w:p w:rsidR="0036583C" w:rsidRDefault="00FC73AC">
            <w:pPr>
              <w:pStyle w:val="TableParagraph"/>
              <w:spacing w:line="308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життєві</w:t>
            </w:r>
            <w:r>
              <w:rPr>
                <w:spacing w:val="-2"/>
                <w:sz w:val="28"/>
              </w:rPr>
              <w:t>ситуації</w:t>
            </w:r>
            <w:proofErr w:type="spellEnd"/>
            <w:r>
              <w:rPr>
                <w:spacing w:val="-2"/>
                <w:sz w:val="28"/>
              </w:rPr>
              <w:t>.</w:t>
            </w:r>
          </w:p>
        </w:tc>
      </w:tr>
      <w:tr w:rsidR="0036583C">
        <w:trPr>
          <w:trHeight w:val="1288"/>
        </w:trPr>
        <w:tc>
          <w:tcPr>
            <w:tcW w:w="1104" w:type="dxa"/>
            <w:vMerge w:val="restart"/>
            <w:textDirection w:val="btLr"/>
          </w:tcPr>
          <w:p w:rsidR="0036583C" w:rsidRDefault="0036583C">
            <w:pPr>
              <w:pStyle w:val="TableParagraph"/>
              <w:spacing w:before="184"/>
              <w:ind w:left="0"/>
              <w:jc w:val="left"/>
              <w:rPr>
                <w:b/>
                <w:sz w:val="24"/>
              </w:rPr>
            </w:pPr>
          </w:p>
          <w:p w:rsidR="0036583C" w:rsidRDefault="00FC73AC">
            <w:pPr>
              <w:pStyle w:val="TableParagraph"/>
              <w:ind w:left="2"/>
              <w:jc w:val="center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Достатній</w:t>
            </w: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68" w:lineRule="exact"/>
              <w:ind w:left="8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ind w:right="103"/>
              <w:rPr>
                <w:sz w:val="28"/>
              </w:rPr>
            </w:pPr>
            <w:r>
              <w:rPr>
                <w:sz w:val="28"/>
              </w:rPr>
              <w:t xml:space="preserve">Учень (учениця) правильно відтворює навчальний матеріал за темою дискусії, знає основоположні теорії і факти, вміє </w:t>
            </w:r>
            <w:proofErr w:type="spellStart"/>
            <w:r>
              <w:rPr>
                <w:sz w:val="28"/>
              </w:rPr>
              <w:t>наводитиокремівласніприкладинапідтвердження</w:t>
            </w:r>
            <w:r>
              <w:rPr>
                <w:spacing w:val="-2"/>
                <w:sz w:val="28"/>
              </w:rPr>
              <w:t>певних</w:t>
            </w:r>
            <w:proofErr w:type="spellEnd"/>
          </w:p>
          <w:p w:rsidR="0036583C" w:rsidRDefault="00FC73AC">
            <w:pPr>
              <w:pStyle w:val="TableParagraph"/>
              <w:spacing w:line="308" w:lineRule="exact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думок.</w:t>
            </w:r>
          </w:p>
        </w:tc>
      </w:tr>
      <w:tr w:rsidR="0036583C">
        <w:trPr>
          <w:trHeight w:val="1931"/>
        </w:trPr>
        <w:tc>
          <w:tcPr>
            <w:tcW w:w="1104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68" w:lineRule="exact"/>
              <w:ind w:left="8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ind w:right="100"/>
              <w:rPr>
                <w:sz w:val="28"/>
              </w:rPr>
            </w:pPr>
            <w:r>
              <w:rPr>
                <w:sz w:val="28"/>
              </w:rPr>
              <w:t>Учень (учениця) застосовує вивчений матеріал у стандартних ситуаціях, намагається аналізувати, встановлювати найсуттєвіші зв'язки і залежність між соціальними (політичними, економічними) явищами, фактами, робити висновки,</w:t>
            </w:r>
            <w:proofErr w:type="spellStart"/>
            <w:r>
              <w:rPr>
                <w:sz w:val="28"/>
              </w:rPr>
              <w:t>загаломконтролюєвласнудіяльність.Думки</w:t>
            </w:r>
            <w:r>
              <w:rPr>
                <w:spacing w:val="-4"/>
                <w:sz w:val="28"/>
              </w:rPr>
              <w:t>його</w:t>
            </w:r>
            <w:proofErr w:type="spellEnd"/>
          </w:p>
          <w:p w:rsidR="0036583C" w:rsidRDefault="00FC73AC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(її)логічні,</w:t>
            </w:r>
            <w:proofErr w:type="spellStart"/>
            <w:r>
              <w:rPr>
                <w:sz w:val="28"/>
              </w:rPr>
              <w:t>хочімають</w:t>
            </w:r>
            <w:r>
              <w:rPr>
                <w:spacing w:val="-2"/>
                <w:sz w:val="28"/>
              </w:rPr>
              <w:t>неточності</w:t>
            </w:r>
            <w:proofErr w:type="spellEnd"/>
            <w:r>
              <w:rPr>
                <w:spacing w:val="-2"/>
                <w:sz w:val="28"/>
              </w:rPr>
              <w:t>.</w:t>
            </w:r>
          </w:p>
        </w:tc>
      </w:tr>
      <w:tr w:rsidR="0036583C">
        <w:trPr>
          <w:trHeight w:val="1610"/>
        </w:trPr>
        <w:tc>
          <w:tcPr>
            <w:tcW w:w="1104" w:type="dxa"/>
            <w:vMerge/>
            <w:tcBorders>
              <w:top w:val="nil"/>
            </w:tcBorders>
            <w:textDirection w:val="btLr"/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68" w:lineRule="exact"/>
              <w:ind w:left="8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ind w:right="100"/>
              <w:rPr>
                <w:sz w:val="28"/>
              </w:rPr>
            </w:pPr>
            <w:r>
              <w:rPr>
                <w:sz w:val="28"/>
              </w:rPr>
              <w:t>Учень (учениця) добре володіє вивченим матеріалом, застосовує знання у ході дискусії, уміє аналізувати й систематизувати інформацію, використовує загальновідомі докази із самостійною і правильною аргументацією.</w:t>
            </w:r>
          </w:p>
        </w:tc>
      </w:tr>
      <w:tr w:rsidR="0036583C">
        <w:trPr>
          <w:trHeight w:val="1931"/>
        </w:trPr>
        <w:tc>
          <w:tcPr>
            <w:tcW w:w="1104" w:type="dxa"/>
            <w:textDirection w:val="btLr"/>
          </w:tcPr>
          <w:p w:rsidR="0036583C" w:rsidRDefault="0036583C">
            <w:pPr>
              <w:pStyle w:val="TableParagraph"/>
              <w:spacing w:before="184"/>
              <w:ind w:left="0"/>
              <w:jc w:val="left"/>
              <w:rPr>
                <w:b/>
                <w:sz w:val="24"/>
              </w:rPr>
            </w:pPr>
          </w:p>
          <w:p w:rsidR="0036583C" w:rsidRDefault="00FC73AC">
            <w:pPr>
              <w:pStyle w:val="TableParagraph"/>
              <w:ind w:left="499"/>
              <w:jc w:val="left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pacing w:val="-2"/>
                <w:sz w:val="24"/>
              </w:rPr>
              <w:t>Високий</w:t>
            </w: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68" w:lineRule="exact"/>
              <w:ind w:left="8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ind w:right="102"/>
              <w:rPr>
                <w:sz w:val="28"/>
              </w:rPr>
            </w:pPr>
            <w:r>
              <w:rPr>
                <w:sz w:val="28"/>
              </w:rPr>
              <w:t>Учень (учениця) має повні, глибокі знання за темою дискусії, здатний(а) використовувати їх у практичній діяльності, робити висновки, узагальнення. Висновок лише частково відповідає тезі або лише частково пов’язаний з аргументами та прикладами.</w:t>
            </w:r>
          </w:p>
        </w:tc>
      </w:tr>
    </w:tbl>
    <w:p w:rsidR="0036583C" w:rsidRDefault="0036583C">
      <w:pPr>
        <w:pStyle w:val="TableParagraph"/>
        <w:rPr>
          <w:sz w:val="28"/>
        </w:rPr>
        <w:sectPr w:rsidR="0036583C">
          <w:pgSz w:w="11910" w:h="16840"/>
          <w:pgMar w:top="1040" w:right="708" w:bottom="280" w:left="1417" w:header="708" w:footer="708" w:gutter="0"/>
          <w:cols w:space="720"/>
        </w:sectPr>
      </w:pPr>
    </w:p>
    <w:tbl>
      <w:tblPr>
        <w:tblStyle w:val="TableNormal"/>
        <w:tblW w:w="0" w:type="auto"/>
        <w:tblInd w:w="2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04"/>
        <w:gridCol w:w="646"/>
        <w:gridCol w:w="7732"/>
      </w:tblGrid>
      <w:tr w:rsidR="0036583C">
        <w:trPr>
          <w:trHeight w:val="1610"/>
        </w:trPr>
        <w:tc>
          <w:tcPr>
            <w:tcW w:w="1104" w:type="dxa"/>
            <w:vMerge w:val="restart"/>
          </w:tcPr>
          <w:p w:rsidR="0036583C" w:rsidRDefault="0036583C">
            <w:pPr>
              <w:pStyle w:val="TableParagraph"/>
              <w:ind w:left="0"/>
              <w:jc w:val="left"/>
            </w:pP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70" w:lineRule="exact"/>
              <w:ind w:left="8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ind w:right="102"/>
              <w:rPr>
                <w:sz w:val="28"/>
              </w:rPr>
            </w:pPr>
            <w:r>
              <w:rPr>
                <w:sz w:val="28"/>
              </w:rPr>
              <w:t xml:space="preserve">Учень (учениця) має гнучкі знання в межах вимог навчальних програм та правил ведення дискусій, аргументовано використовує їх у різних ситуаціях, уміє знаходити </w:t>
            </w:r>
            <w:proofErr w:type="spellStart"/>
            <w:r>
              <w:rPr>
                <w:sz w:val="28"/>
              </w:rPr>
              <w:t>інформаціютааналізуватиїї</w:t>
            </w:r>
            <w:proofErr w:type="spellEnd"/>
            <w:r>
              <w:rPr>
                <w:sz w:val="28"/>
              </w:rPr>
              <w:t>,</w:t>
            </w:r>
            <w:proofErr w:type="spellStart"/>
            <w:r>
              <w:rPr>
                <w:sz w:val="28"/>
              </w:rPr>
              <w:t>ставитиірозв'язувати</w:t>
            </w:r>
            <w:r>
              <w:rPr>
                <w:spacing w:val="-2"/>
                <w:sz w:val="28"/>
              </w:rPr>
              <w:t>проблеми</w:t>
            </w:r>
            <w:proofErr w:type="spellEnd"/>
            <w:r>
              <w:rPr>
                <w:spacing w:val="-2"/>
                <w:sz w:val="28"/>
              </w:rPr>
              <w:t>,</w:t>
            </w:r>
          </w:p>
          <w:p w:rsidR="0036583C" w:rsidRDefault="00FC73AC">
            <w:pPr>
              <w:pStyle w:val="TableParagraph"/>
              <w:spacing w:line="307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доводитивласнуточку</w:t>
            </w:r>
            <w:r>
              <w:rPr>
                <w:spacing w:val="-4"/>
                <w:sz w:val="28"/>
              </w:rPr>
              <w:t>зору</w:t>
            </w:r>
            <w:proofErr w:type="spellEnd"/>
            <w:r>
              <w:rPr>
                <w:spacing w:val="-4"/>
                <w:sz w:val="28"/>
              </w:rPr>
              <w:t>.</w:t>
            </w:r>
          </w:p>
        </w:tc>
      </w:tr>
      <w:tr w:rsidR="0036583C">
        <w:trPr>
          <w:trHeight w:val="3542"/>
        </w:trPr>
        <w:tc>
          <w:tcPr>
            <w:tcW w:w="1104" w:type="dxa"/>
            <w:vMerge/>
            <w:tcBorders>
              <w:top w:val="nil"/>
            </w:tcBorders>
          </w:tcPr>
          <w:p w:rsidR="0036583C" w:rsidRDefault="0036583C">
            <w:pPr>
              <w:rPr>
                <w:sz w:val="2"/>
                <w:szCs w:val="2"/>
              </w:rPr>
            </w:pPr>
          </w:p>
        </w:tc>
        <w:tc>
          <w:tcPr>
            <w:tcW w:w="646" w:type="dxa"/>
          </w:tcPr>
          <w:p w:rsidR="0036583C" w:rsidRDefault="00FC73AC">
            <w:pPr>
              <w:pStyle w:val="TableParagraph"/>
              <w:spacing w:line="270" w:lineRule="exact"/>
              <w:ind w:left="8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7732" w:type="dxa"/>
          </w:tcPr>
          <w:p w:rsidR="0036583C" w:rsidRDefault="00FC73AC">
            <w:pPr>
              <w:pStyle w:val="TableParagraph"/>
              <w:ind w:right="96"/>
              <w:rPr>
                <w:sz w:val="28"/>
              </w:rPr>
            </w:pPr>
            <w:r>
              <w:rPr>
                <w:sz w:val="28"/>
              </w:rPr>
              <w:t xml:space="preserve">Учень (учениця) має системні, міцні знання в обсязі та в межах вимог навчальних програм </w:t>
            </w:r>
            <w:proofErr w:type="spellStart"/>
            <w:r>
              <w:rPr>
                <w:sz w:val="28"/>
              </w:rPr>
              <w:t>таправилведеннядискусій</w:t>
            </w:r>
            <w:proofErr w:type="spellEnd"/>
            <w:r>
              <w:rPr>
                <w:sz w:val="28"/>
              </w:rPr>
              <w:t xml:space="preserve">, усвідомлено використовує їх у стандартних та нестандартних ситуаціях. Уміє самостійно аналізувати, оцінювати, узагальнювати опанований матеріал, самостійно користуватися джерелами інформації, приймати рішення. Ґрунтовно викладає питання, висловлює власну позицію й переконливо її аргументує; самостійно знаходить, оцінює та використовує джерела інформації, зокрема наочні, уміє </w:t>
            </w:r>
            <w:proofErr w:type="spellStart"/>
            <w:r>
              <w:rPr>
                <w:sz w:val="28"/>
              </w:rPr>
              <w:t>узагальнитививченийматеріал</w:t>
            </w:r>
            <w:proofErr w:type="spellEnd"/>
            <w:r>
              <w:rPr>
                <w:sz w:val="28"/>
              </w:rPr>
              <w:t>,</w:t>
            </w:r>
            <w:proofErr w:type="spellStart"/>
            <w:r>
              <w:rPr>
                <w:sz w:val="28"/>
              </w:rPr>
              <w:t>використовуєнабутізнання</w:t>
            </w:r>
            <w:r>
              <w:rPr>
                <w:spacing w:val="-10"/>
                <w:sz w:val="28"/>
              </w:rPr>
              <w:t>й</w:t>
            </w:r>
            <w:proofErr w:type="spellEnd"/>
          </w:p>
          <w:p w:rsidR="0036583C" w:rsidRDefault="00FC73AC">
            <w:pPr>
              <w:pStyle w:val="TableParagraph"/>
              <w:spacing w:line="308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умінняуході</w:t>
            </w:r>
            <w:proofErr w:type="spellEnd"/>
            <w:r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дискусій.</w:t>
            </w:r>
          </w:p>
        </w:tc>
      </w:tr>
    </w:tbl>
    <w:p w:rsidR="0036583C" w:rsidRDefault="0036583C">
      <w:pPr>
        <w:rPr>
          <w:b/>
          <w:sz w:val="28"/>
        </w:rPr>
      </w:pPr>
    </w:p>
    <w:p w:rsidR="0036583C" w:rsidRDefault="0036583C">
      <w:pPr>
        <w:spacing w:before="26"/>
        <w:rPr>
          <w:b/>
          <w:sz w:val="28"/>
        </w:rPr>
      </w:pPr>
    </w:p>
    <w:p w:rsidR="0036583C" w:rsidRDefault="00FC73AC">
      <w:pPr>
        <w:ind w:left="145" w:right="1"/>
        <w:jc w:val="center"/>
        <w:rPr>
          <w:rFonts w:ascii="Cambria" w:hAnsi="Cambria"/>
          <w:sz w:val="28"/>
        </w:rPr>
      </w:pPr>
      <w:r>
        <w:rPr>
          <w:rFonts w:ascii="Cambria" w:hAnsi="Cambria"/>
          <w:spacing w:val="-2"/>
          <w:sz w:val="28"/>
        </w:rPr>
        <w:t>ЛІТЕРАТУРА</w:t>
      </w:r>
    </w:p>
    <w:p w:rsidR="0036583C" w:rsidRDefault="00FC73AC">
      <w:pPr>
        <w:pStyle w:val="a4"/>
        <w:numPr>
          <w:ilvl w:val="0"/>
          <w:numId w:val="1"/>
        </w:numPr>
        <w:tabs>
          <w:tab w:val="left" w:pos="849"/>
          <w:tab w:val="left" w:pos="851"/>
        </w:tabs>
        <w:spacing w:before="2"/>
        <w:ind w:right="135"/>
        <w:jc w:val="both"/>
        <w:rPr>
          <w:sz w:val="20"/>
        </w:rPr>
      </w:pPr>
      <w:r>
        <w:rPr>
          <w:sz w:val="20"/>
        </w:rPr>
        <w:t xml:space="preserve">Загальні критерії оцінювання навчальних досягнень учнів у системі загальної середньої освіти (Затверджені Наказом МОН №371 від 05.05.2008) // </w:t>
      </w:r>
      <w:proofErr w:type="spellStart"/>
      <w:r>
        <w:rPr>
          <w:sz w:val="20"/>
        </w:rPr>
        <w:t>Освіта.ua</w:t>
      </w:r>
      <w:proofErr w:type="spellEnd"/>
      <w:r>
        <w:rPr>
          <w:sz w:val="20"/>
        </w:rPr>
        <w:t>. URL: https://ru.osvita.ua/school/estimation/2358/ (дата звернення 12.02.2020).</w:t>
      </w:r>
    </w:p>
    <w:p w:rsidR="0036583C" w:rsidRDefault="00FC73AC">
      <w:pPr>
        <w:pStyle w:val="a4"/>
        <w:numPr>
          <w:ilvl w:val="0"/>
          <w:numId w:val="1"/>
        </w:numPr>
        <w:tabs>
          <w:tab w:val="left" w:pos="849"/>
          <w:tab w:val="left" w:pos="851"/>
        </w:tabs>
        <w:jc w:val="both"/>
        <w:rPr>
          <w:sz w:val="20"/>
        </w:rPr>
      </w:pPr>
      <w:r>
        <w:rPr>
          <w:sz w:val="20"/>
        </w:rPr>
        <w:t>Критерії оцінювання навчальних досягнень учнів (вихованців) у системі загальної середньої освіти (Затверджені Наказом МОНМС №339 від 13.04.2011) // Законодавство України. URL: https://zakon.rada.gov.ua/laws/show/z0566-11 (дата звернення 12.02.2020).</w:t>
      </w:r>
    </w:p>
    <w:p w:rsidR="0036583C" w:rsidRDefault="00FC73AC">
      <w:pPr>
        <w:pStyle w:val="a4"/>
        <w:numPr>
          <w:ilvl w:val="0"/>
          <w:numId w:val="1"/>
        </w:numPr>
        <w:tabs>
          <w:tab w:val="left" w:pos="849"/>
          <w:tab w:val="left" w:pos="851"/>
          <w:tab w:val="left" w:pos="7589"/>
          <w:tab w:val="left" w:pos="8678"/>
        </w:tabs>
        <w:ind w:right="138"/>
        <w:jc w:val="both"/>
        <w:rPr>
          <w:sz w:val="20"/>
        </w:rPr>
      </w:pPr>
      <w:r>
        <w:rPr>
          <w:sz w:val="20"/>
        </w:rPr>
        <w:t xml:space="preserve">Методичні рекомендації щодо оцінювання навчальних досягнень учнів першого класу. Додаток до наказу Міністерства освіти і науки України від 20.08.2018 №924. URL: </w:t>
      </w:r>
      <w:r>
        <w:rPr>
          <w:spacing w:val="-2"/>
          <w:sz w:val="20"/>
        </w:rPr>
        <w:t>https://mon.gov.ua/storage/app/media/zagalna%20serednya/924.pdf</w:t>
      </w:r>
      <w:r>
        <w:rPr>
          <w:sz w:val="20"/>
        </w:rPr>
        <w:tab/>
      </w:r>
      <w:r>
        <w:rPr>
          <w:spacing w:val="-2"/>
          <w:sz w:val="20"/>
        </w:rPr>
        <w:t>(дата</w:t>
      </w:r>
      <w:r>
        <w:rPr>
          <w:sz w:val="20"/>
        </w:rPr>
        <w:tab/>
      </w:r>
      <w:r>
        <w:rPr>
          <w:spacing w:val="-2"/>
          <w:sz w:val="20"/>
        </w:rPr>
        <w:t>звернення 12.02.2020).</w:t>
      </w:r>
    </w:p>
    <w:p w:rsidR="0036583C" w:rsidRDefault="00FC73AC">
      <w:pPr>
        <w:pStyle w:val="a4"/>
        <w:numPr>
          <w:ilvl w:val="0"/>
          <w:numId w:val="1"/>
        </w:numPr>
        <w:tabs>
          <w:tab w:val="left" w:pos="849"/>
          <w:tab w:val="left" w:pos="851"/>
        </w:tabs>
        <w:spacing w:before="1"/>
        <w:jc w:val="both"/>
        <w:rPr>
          <w:sz w:val="20"/>
        </w:rPr>
      </w:pPr>
      <w:proofErr w:type="spellStart"/>
      <w:r>
        <w:rPr>
          <w:sz w:val="20"/>
        </w:rPr>
        <w:t>Пометун</w:t>
      </w:r>
      <w:proofErr w:type="spellEnd"/>
      <w:r>
        <w:rPr>
          <w:sz w:val="20"/>
        </w:rPr>
        <w:t xml:space="preserve"> О. І. Оцінювання учнів з громадянської освіти в контексті </w:t>
      </w:r>
      <w:proofErr w:type="spellStart"/>
      <w:r>
        <w:rPr>
          <w:sz w:val="20"/>
        </w:rPr>
        <w:t>компетентнісного</w:t>
      </w:r>
      <w:proofErr w:type="spellEnd"/>
      <w:r>
        <w:rPr>
          <w:sz w:val="20"/>
        </w:rPr>
        <w:t xml:space="preserve"> підходу / О.І.</w:t>
      </w:r>
      <w:proofErr w:type="spellStart"/>
      <w:r>
        <w:rPr>
          <w:sz w:val="20"/>
        </w:rPr>
        <w:t>Пометун</w:t>
      </w:r>
      <w:proofErr w:type="spellEnd"/>
      <w:r>
        <w:rPr>
          <w:sz w:val="20"/>
        </w:rPr>
        <w:t>, Т.О.</w:t>
      </w:r>
      <w:proofErr w:type="spellStart"/>
      <w:r>
        <w:rPr>
          <w:sz w:val="20"/>
        </w:rPr>
        <w:t>Ремех</w:t>
      </w:r>
      <w:proofErr w:type="spellEnd"/>
      <w:r>
        <w:rPr>
          <w:sz w:val="20"/>
        </w:rPr>
        <w:t>//</w:t>
      </w:r>
      <w:proofErr w:type="spellStart"/>
      <w:r>
        <w:rPr>
          <w:sz w:val="20"/>
        </w:rPr>
        <w:t>Українськийпедагогічний</w:t>
      </w:r>
      <w:proofErr w:type="spellEnd"/>
      <w:r>
        <w:rPr>
          <w:sz w:val="20"/>
        </w:rPr>
        <w:t xml:space="preserve"> журнал.2019.№1. С.86–97 (DOI </w:t>
      </w:r>
      <w:r>
        <w:rPr>
          <w:spacing w:val="-2"/>
          <w:sz w:val="20"/>
        </w:rPr>
        <w:t>https://doi.org/10.32405/2411-1317-2019-1-86-97).</w:t>
      </w:r>
    </w:p>
    <w:sectPr w:rsidR="0036583C" w:rsidSect="0036583C">
      <w:type w:val="continuous"/>
      <w:pgSz w:w="11910" w:h="16840"/>
      <w:pgMar w:top="1100" w:right="708" w:bottom="280" w:left="1417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691CA4"/>
    <w:multiLevelType w:val="hybridMultilevel"/>
    <w:tmpl w:val="06D0B58A"/>
    <w:lvl w:ilvl="0" w:tplc="0D026456">
      <w:start w:val="1"/>
      <w:numFmt w:val="decimal"/>
      <w:lvlText w:val="%1."/>
      <w:lvlJc w:val="left"/>
      <w:pPr>
        <w:ind w:left="851" w:hanging="567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99"/>
        <w:sz w:val="20"/>
        <w:szCs w:val="20"/>
        <w:lang w:val="uk-UA" w:eastAsia="en-US" w:bidi="ar-SA"/>
      </w:rPr>
    </w:lvl>
    <w:lvl w:ilvl="1" w:tplc="D18220A8">
      <w:numFmt w:val="bullet"/>
      <w:lvlText w:val="•"/>
      <w:lvlJc w:val="left"/>
      <w:pPr>
        <w:ind w:left="1752" w:hanging="567"/>
      </w:pPr>
      <w:rPr>
        <w:rFonts w:hint="default"/>
        <w:lang w:val="uk-UA" w:eastAsia="en-US" w:bidi="ar-SA"/>
      </w:rPr>
    </w:lvl>
    <w:lvl w:ilvl="2" w:tplc="25487DFA">
      <w:numFmt w:val="bullet"/>
      <w:lvlText w:val="•"/>
      <w:lvlJc w:val="left"/>
      <w:pPr>
        <w:ind w:left="2644" w:hanging="567"/>
      </w:pPr>
      <w:rPr>
        <w:rFonts w:hint="default"/>
        <w:lang w:val="uk-UA" w:eastAsia="en-US" w:bidi="ar-SA"/>
      </w:rPr>
    </w:lvl>
    <w:lvl w:ilvl="3" w:tplc="3C5E6154">
      <w:numFmt w:val="bullet"/>
      <w:lvlText w:val="•"/>
      <w:lvlJc w:val="left"/>
      <w:pPr>
        <w:ind w:left="3536" w:hanging="567"/>
      </w:pPr>
      <w:rPr>
        <w:rFonts w:hint="default"/>
        <w:lang w:val="uk-UA" w:eastAsia="en-US" w:bidi="ar-SA"/>
      </w:rPr>
    </w:lvl>
    <w:lvl w:ilvl="4" w:tplc="37563AA2">
      <w:numFmt w:val="bullet"/>
      <w:lvlText w:val="•"/>
      <w:lvlJc w:val="left"/>
      <w:pPr>
        <w:ind w:left="4428" w:hanging="567"/>
      </w:pPr>
      <w:rPr>
        <w:rFonts w:hint="default"/>
        <w:lang w:val="uk-UA" w:eastAsia="en-US" w:bidi="ar-SA"/>
      </w:rPr>
    </w:lvl>
    <w:lvl w:ilvl="5" w:tplc="ED124FB4">
      <w:numFmt w:val="bullet"/>
      <w:lvlText w:val="•"/>
      <w:lvlJc w:val="left"/>
      <w:pPr>
        <w:ind w:left="5320" w:hanging="567"/>
      </w:pPr>
      <w:rPr>
        <w:rFonts w:hint="default"/>
        <w:lang w:val="uk-UA" w:eastAsia="en-US" w:bidi="ar-SA"/>
      </w:rPr>
    </w:lvl>
    <w:lvl w:ilvl="6" w:tplc="0C02248A">
      <w:numFmt w:val="bullet"/>
      <w:lvlText w:val="•"/>
      <w:lvlJc w:val="left"/>
      <w:pPr>
        <w:ind w:left="6212" w:hanging="567"/>
      </w:pPr>
      <w:rPr>
        <w:rFonts w:hint="default"/>
        <w:lang w:val="uk-UA" w:eastAsia="en-US" w:bidi="ar-SA"/>
      </w:rPr>
    </w:lvl>
    <w:lvl w:ilvl="7" w:tplc="26B094E0">
      <w:numFmt w:val="bullet"/>
      <w:lvlText w:val="•"/>
      <w:lvlJc w:val="left"/>
      <w:pPr>
        <w:ind w:left="7104" w:hanging="567"/>
      </w:pPr>
      <w:rPr>
        <w:rFonts w:hint="default"/>
        <w:lang w:val="uk-UA" w:eastAsia="en-US" w:bidi="ar-SA"/>
      </w:rPr>
    </w:lvl>
    <w:lvl w:ilvl="8" w:tplc="D7E2A7D2">
      <w:numFmt w:val="bullet"/>
      <w:lvlText w:val="•"/>
      <w:lvlJc w:val="left"/>
      <w:pPr>
        <w:ind w:left="7997" w:hanging="567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36583C"/>
    <w:rsid w:val="0036583C"/>
    <w:rsid w:val="00851113"/>
    <w:rsid w:val="009B7ED7"/>
    <w:rsid w:val="00FC7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6583C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6583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6583C"/>
    <w:rPr>
      <w:rFonts w:ascii="Cambria" w:eastAsia="Cambria" w:hAnsi="Cambria" w:cs="Cambria"/>
      <w:sz w:val="20"/>
      <w:szCs w:val="20"/>
    </w:rPr>
  </w:style>
  <w:style w:type="paragraph" w:styleId="a4">
    <w:name w:val="List Paragraph"/>
    <w:basedOn w:val="a"/>
    <w:uiPriority w:val="1"/>
    <w:qFormat/>
    <w:rsid w:val="0036583C"/>
    <w:pPr>
      <w:ind w:left="851" w:right="140" w:hanging="567"/>
      <w:jc w:val="both"/>
    </w:pPr>
    <w:rPr>
      <w:rFonts w:ascii="Cambria" w:eastAsia="Cambria" w:hAnsi="Cambria" w:cs="Cambria"/>
    </w:rPr>
  </w:style>
  <w:style w:type="paragraph" w:customStyle="1" w:styleId="TableParagraph">
    <w:name w:val="Table Paragraph"/>
    <w:basedOn w:val="a"/>
    <w:uiPriority w:val="1"/>
    <w:qFormat/>
    <w:rsid w:val="0036583C"/>
    <w:pPr>
      <w:ind w:left="107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7317</Words>
  <Characters>4172</Characters>
  <Application>Microsoft Office Word</Application>
  <DocSecurity>0</DocSecurity>
  <Lines>34</Lines>
  <Paragraphs>22</Paragraphs>
  <ScaleCrop>false</ScaleCrop>
  <Company>Microsoft</Company>
  <LinksUpToDate>false</LinksUpToDate>
  <CharactersWithSpaces>11467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User</cp:lastModifiedBy>
  <cp:revision>4</cp:revision>
  <dcterms:created xsi:type="dcterms:W3CDTF">2025-04-03T07:15:00Z</dcterms:created>
  <dcterms:modified xsi:type="dcterms:W3CDTF">2025-04-03T07:42:00Z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2020-03-18T00:00:00Z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2025-04-03T00:00:00Z</vt:filetime>
  </property>
  <property fmtid="{D5CDD505-2E9C-101B-9397-08002B2CF9AE}" pid="5" name="Producer">
    <vt:lpwstr>Microsoft® Word 2013</vt:lpwstr>
  </property>
</Properties>
</file>